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632" w:rsidRPr="00BD6356" w:rsidRDefault="00717632" w:rsidP="00717632">
      <w:pPr>
        <w:ind w:right="-25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MARIJAMPOLĖS ,,ŠALTINIO“ PROGIMNAZIJA</w:t>
      </w:r>
    </w:p>
    <w:p w:rsidR="00717632" w:rsidRDefault="00717632" w:rsidP="00717632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(Kodas 190454249)</w:t>
      </w:r>
    </w:p>
    <w:p w:rsidR="00717632" w:rsidRDefault="00366F0A">
      <w:pPr>
        <w:ind w:right="-25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</w:p>
    <w:p w:rsidR="00717632" w:rsidRDefault="00717632">
      <w:pPr>
        <w:ind w:right="-259"/>
        <w:jc w:val="center"/>
        <w:rPr>
          <w:sz w:val="24"/>
          <w:szCs w:val="24"/>
        </w:rPr>
      </w:pPr>
    </w:p>
    <w:p w:rsidR="00366F0A" w:rsidRDefault="00366F0A">
      <w:pPr>
        <w:ind w:right="-25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717632">
        <w:rPr>
          <w:sz w:val="24"/>
          <w:szCs w:val="24"/>
        </w:rPr>
        <w:t xml:space="preserve">                                          </w:t>
      </w:r>
      <w:bookmarkStart w:id="0" w:name="_GoBack"/>
      <w:bookmarkEnd w:id="0"/>
      <w:r w:rsidRPr="00366F0A">
        <w:rPr>
          <w:sz w:val="24"/>
          <w:szCs w:val="24"/>
        </w:rPr>
        <w:t>PATVIRTINTA</w:t>
      </w:r>
      <w:r w:rsidR="00D95E70" w:rsidRPr="00366F0A">
        <w:rPr>
          <w:sz w:val="24"/>
          <w:szCs w:val="24"/>
        </w:rPr>
        <w:t xml:space="preserve"> </w:t>
      </w:r>
    </w:p>
    <w:p w:rsidR="002A2A72" w:rsidRDefault="00366F0A" w:rsidP="00366F0A">
      <w:pPr>
        <w:ind w:right="-25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Marijampolės ,,Šaltinio“ p</w:t>
      </w:r>
      <w:r w:rsidR="002A2A72">
        <w:rPr>
          <w:sz w:val="24"/>
          <w:szCs w:val="24"/>
        </w:rPr>
        <w:t xml:space="preserve">rogimnazijos </w:t>
      </w:r>
    </w:p>
    <w:p w:rsidR="00366F0A" w:rsidRDefault="002A2A72" w:rsidP="00366F0A">
      <w:pPr>
        <w:ind w:right="-25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66F0A">
        <w:rPr>
          <w:sz w:val="24"/>
          <w:szCs w:val="24"/>
        </w:rPr>
        <w:t xml:space="preserve">                                                                                       </w:t>
      </w:r>
      <w:r>
        <w:rPr>
          <w:sz w:val="24"/>
          <w:szCs w:val="24"/>
        </w:rPr>
        <w:t xml:space="preserve">  </w:t>
      </w:r>
      <w:r w:rsidR="00366F0A">
        <w:rPr>
          <w:sz w:val="24"/>
          <w:szCs w:val="24"/>
        </w:rPr>
        <w:t xml:space="preserve">direktoriaus </w:t>
      </w:r>
      <w:r w:rsidR="00D95E70" w:rsidRPr="00366F0A">
        <w:rPr>
          <w:sz w:val="24"/>
          <w:szCs w:val="24"/>
        </w:rPr>
        <w:t xml:space="preserve"> </w:t>
      </w:r>
    </w:p>
    <w:p w:rsidR="00D95E70" w:rsidRPr="00366F0A" w:rsidRDefault="00366F0A" w:rsidP="00366F0A">
      <w:pPr>
        <w:ind w:right="-259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20</w:t>
      </w:r>
      <w:r w:rsidR="002A2A72">
        <w:rPr>
          <w:sz w:val="24"/>
          <w:szCs w:val="24"/>
        </w:rPr>
        <w:t>20</w:t>
      </w:r>
      <w:r>
        <w:rPr>
          <w:sz w:val="24"/>
          <w:szCs w:val="24"/>
        </w:rPr>
        <w:t xml:space="preserve"> m. </w:t>
      </w:r>
      <w:r w:rsidR="002A2A72">
        <w:rPr>
          <w:sz w:val="24"/>
          <w:szCs w:val="24"/>
        </w:rPr>
        <w:t>rugpjūčio 31</w:t>
      </w:r>
      <w:r>
        <w:rPr>
          <w:sz w:val="24"/>
          <w:szCs w:val="24"/>
        </w:rPr>
        <w:t xml:space="preserve"> d. įsakymu Nr.V1-</w:t>
      </w:r>
      <w:r w:rsidR="00D95E70" w:rsidRPr="00366F0A">
        <w:rPr>
          <w:sz w:val="24"/>
          <w:szCs w:val="24"/>
        </w:rPr>
        <w:t xml:space="preserve"> </w:t>
      </w:r>
      <w:r w:rsidR="00D95E70" w:rsidRPr="00366F0A">
        <w:rPr>
          <w:rFonts w:eastAsia="Times New Roman"/>
          <w:sz w:val="24"/>
          <w:szCs w:val="24"/>
        </w:rPr>
        <w:t xml:space="preserve">                                                                                  </w:t>
      </w:r>
    </w:p>
    <w:p w:rsidR="005E0FA9" w:rsidRPr="005E0FA9" w:rsidRDefault="001E6477" w:rsidP="00B81E9D">
      <w:p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</w:t>
      </w:r>
    </w:p>
    <w:p w:rsidR="001B65DA" w:rsidRDefault="001B65DA">
      <w:pPr>
        <w:sectPr w:rsidR="001B65DA">
          <w:pgSz w:w="11900" w:h="16834"/>
          <w:pgMar w:top="1141" w:right="849" w:bottom="567" w:left="1440" w:header="0" w:footer="0" w:gutter="0"/>
          <w:cols w:space="1296" w:equalWidth="0">
            <w:col w:w="9620"/>
          </w:cols>
        </w:sectPr>
      </w:pPr>
    </w:p>
    <w:p w:rsidR="001B65DA" w:rsidRDefault="001B65DA">
      <w:pPr>
        <w:spacing w:line="12" w:lineRule="exact"/>
        <w:rPr>
          <w:sz w:val="24"/>
          <w:szCs w:val="24"/>
        </w:rPr>
      </w:pPr>
    </w:p>
    <w:p w:rsidR="001B65DA" w:rsidRDefault="001B65DA">
      <w:pPr>
        <w:spacing w:line="200" w:lineRule="exact"/>
        <w:rPr>
          <w:sz w:val="24"/>
          <w:szCs w:val="24"/>
        </w:rPr>
      </w:pPr>
    </w:p>
    <w:p w:rsidR="001B65DA" w:rsidRDefault="001B65DA">
      <w:pPr>
        <w:sectPr w:rsidR="001B65DA">
          <w:type w:val="continuous"/>
          <w:pgSz w:w="11900" w:h="16834"/>
          <w:pgMar w:top="1141" w:right="849" w:bottom="567" w:left="1440" w:header="0" w:footer="0" w:gutter="0"/>
          <w:cols w:num="2" w:space="1296" w:equalWidth="0">
            <w:col w:w="7640" w:space="280"/>
            <w:col w:w="1700"/>
          </w:cols>
        </w:sectPr>
      </w:pPr>
    </w:p>
    <w:p w:rsidR="001B65DA" w:rsidRDefault="001B65DA">
      <w:pPr>
        <w:spacing w:line="167" w:lineRule="exact"/>
        <w:rPr>
          <w:sz w:val="24"/>
          <w:szCs w:val="24"/>
        </w:rPr>
      </w:pPr>
    </w:p>
    <w:p w:rsidR="001B65DA" w:rsidRDefault="005E0FA9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</w:t>
      </w:r>
      <w:r w:rsidR="00B81E9D">
        <w:rPr>
          <w:rFonts w:eastAsia="Times New Roman"/>
          <w:b/>
          <w:bCs/>
          <w:sz w:val="28"/>
          <w:szCs w:val="28"/>
        </w:rPr>
        <w:t xml:space="preserve"> </w:t>
      </w:r>
      <w:r w:rsidR="00141EEF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BUHALTERIO PAREIGYBĖS APRAŠYMAS</w:t>
      </w:r>
    </w:p>
    <w:p w:rsidR="001B65DA" w:rsidRDefault="001B65DA">
      <w:pPr>
        <w:spacing w:line="362" w:lineRule="exact"/>
        <w:rPr>
          <w:sz w:val="24"/>
          <w:szCs w:val="24"/>
        </w:rPr>
      </w:pPr>
    </w:p>
    <w:p w:rsidR="001B65DA" w:rsidRDefault="005E0FA9">
      <w:pPr>
        <w:ind w:right="-25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I. BENDROJI DALIS</w:t>
      </w:r>
    </w:p>
    <w:p w:rsidR="00DC42DC" w:rsidRDefault="00DC42DC">
      <w:pPr>
        <w:ind w:right="-259"/>
        <w:jc w:val="center"/>
        <w:rPr>
          <w:sz w:val="20"/>
          <w:szCs w:val="20"/>
        </w:rPr>
      </w:pPr>
    </w:p>
    <w:p w:rsidR="001B65DA" w:rsidRDefault="00A6542C">
      <w:pPr>
        <w:spacing w:line="25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1. Pareigų pavadinimas:  Marijampolės ,,Šaltinio“ progimnazijos buhalteris.</w:t>
      </w:r>
    </w:p>
    <w:p w:rsidR="001B65DA" w:rsidRPr="00141EEF" w:rsidRDefault="00141EEF" w:rsidP="00141EEF">
      <w:pPr>
        <w:tabs>
          <w:tab w:val="left" w:pos="170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</w:t>
      </w:r>
      <w:r w:rsidR="00A6542C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 xml:space="preserve">. </w:t>
      </w:r>
      <w:r w:rsidR="005E0FA9" w:rsidRPr="00141EEF">
        <w:rPr>
          <w:rFonts w:eastAsia="Times New Roman"/>
          <w:sz w:val="24"/>
          <w:szCs w:val="24"/>
        </w:rPr>
        <w:t>Marijampolės,,Šaltinio“</w:t>
      </w:r>
      <w:r w:rsidR="0084230A">
        <w:rPr>
          <w:rFonts w:eastAsia="Times New Roman"/>
          <w:sz w:val="24"/>
          <w:szCs w:val="24"/>
        </w:rPr>
        <w:t xml:space="preserve">progimnazijos </w:t>
      </w:r>
      <w:r w:rsidRPr="00141EEF">
        <w:rPr>
          <w:rFonts w:eastAsia="Times New Roman"/>
          <w:sz w:val="24"/>
          <w:szCs w:val="24"/>
        </w:rPr>
        <w:t xml:space="preserve"> </w:t>
      </w:r>
      <w:r w:rsidR="005E0FA9" w:rsidRPr="00141EEF">
        <w:rPr>
          <w:rFonts w:eastAsia="Times New Roman"/>
          <w:sz w:val="24"/>
          <w:szCs w:val="24"/>
        </w:rPr>
        <w:t xml:space="preserve">buhalteris </w:t>
      </w:r>
      <w:r>
        <w:rPr>
          <w:rFonts w:eastAsia="Times New Roman"/>
          <w:sz w:val="24"/>
          <w:szCs w:val="24"/>
        </w:rPr>
        <w:t>pr</w:t>
      </w:r>
      <w:r w:rsidR="005E0FA9" w:rsidRPr="00141EEF">
        <w:rPr>
          <w:rFonts w:eastAsia="Times New Roman"/>
          <w:sz w:val="24"/>
          <w:szCs w:val="24"/>
        </w:rPr>
        <w:t xml:space="preserve">iskiriamas </w:t>
      </w:r>
      <w:r w:rsidRPr="00141EEF">
        <w:rPr>
          <w:rFonts w:eastAsia="Times New Roman"/>
          <w:sz w:val="24"/>
          <w:szCs w:val="24"/>
        </w:rPr>
        <w:t xml:space="preserve"> </w:t>
      </w:r>
      <w:r w:rsidR="005E0FA9" w:rsidRPr="00141EEF">
        <w:rPr>
          <w:rFonts w:eastAsia="Times New Roman"/>
          <w:sz w:val="24"/>
          <w:szCs w:val="24"/>
        </w:rPr>
        <w:t>specialistų grupei.</w:t>
      </w:r>
    </w:p>
    <w:p w:rsidR="001B65DA" w:rsidRPr="006932E8" w:rsidRDefault="00A6542C" w:rsidP="00141EEF">
      <w:pPr>
        <w:tabs>
          <w:tab w:val="left" w:pos="170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3</w:t>
      </w:r>
      <w:r w:rsidR="00141EEF">
        <w:rPr>
          <w:rFonts w:eastAsia="Times New Roman"/>
          <w:sz w:val="24"/>
          <w:szCs w:val="24"/>
        </w:rPr>
        <w:t xml:space="preserve">. </w:t>
      </w:r>
      <w:r w:rsidR="005E0FA9">
        <w:rPr>
          <w:rFonts w:eastAsia="Times New Roman"/>
          <w:sz w:val="24"/>
          <w:szCs w:val="24"/>
        </w:rPr>
        <w:t xml:space="preserve">Pareigybės lygis: </w:t>
      </w:r>
      <w:r w:rsidR="005E0FA9" w:rsidRPr="006932E8">
        <w:rPr>
          <w:rFonts w:eastAsia="Times New Roman"/>
          <w:sz w:val="24"/>
          <w:szCs w:val="24"/>
        </w:rPr>
        <w:t xml:space="preserve">buhalteris priskiriamas </w:t>
      </w:r>
      <w:r w:rsidR="00D05BFF" w:rsidRPr="006932E8">
        <w:rPr>
          <w:rFonts w:eastAsia="Times New Roman"/>
          <w:sz w:val="24"/>
          <w:szCs w:val="24"/>
        </w:rPr>
        <w:t>A2</w:t>
      </w:r>
      <w:r w:rsidR="005E0FA9" w:rsidRPr="006932E8">
        <w:rPr>
          <w:rFonts w:eastAsia="Times New Roman"/>
          <w:sz w:val="24"/>
          <w:szCs w:val="24"/>
        </w:rPr>
        <w:t xml:space="preserve"> lygio pareigybei.</w:t>
      </w:r>
    </w:p>
    <w:p w:rsidR="001B65DA" w:rsidRDefault="001B65DA">
      <w:pPr>
        <w:spacing w:line="12" w:lineRule="exact"/>
        <w:rPr>
          <w:rFonts w:eastAsia="Times New Roman"/>
          <w:sz w:val="24"/>
          <w:szCs w:val="24"/>
        </w:rPr>
      </w:pPr>
    </w:p>
    <w:p w:rsidR="001B65DA" w:rsidRDefault="00A6542C" w:rsidP="00141EEF">
      <w:pPr>
        <w:tabs>
          <w:tab w:val="left" w:pos="1700"/>
        </w:tabs>
        <w:spacing w:line="23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4</w:t>
      </w:r>
      <w:r w:rsidR="00141EEF">
        <w:rPr>
          <w:rFonts w:eastAsia="Times New Roman"/>
          <w:sz w:val="24"/>
          <w:szCs w:val="24"/>
        </w:rPr>
        <w:t xml:space="preserve">. </w:t>
      </w:r>
      <w:r w:rsidR="005E0FA9">
        <w:rPr>
          <w:rFonts w:eastAsia="Times New Roman"/>
          <w:sz w:val="24"/>
          <w:szCs w:val="24"/>
        </w:rPr>
        <w:t xml:space="preserve">Pareigybės paskirtis: tinkamai organizuoti </w:t>
      </w:r>
      <w:r w:rsidR="00A71386">
        <w:rPr>
          <w:rFonts w:eastAsia="Times New Roman"/>
          <w:sz w:val="24"/>
          <w:szCs w:val="24"/>
        </w:rPr>
        <w:t>,Šaltinio“ progimnazijos</w:t>
      </w:r>
      <w:r w:rsidR="005E0FA9">
        <w:rPr>
          <w:rFonts w:eastAsia="Times New Roman"/>
          <w:sz w:val="24"/>
          <w:szCs w:val="24"/>
        </w:rPr>
        <w:t xml:space="preserve"> finansinę – buhalterinę apskaitą, užtikrinti finansinių – ūkinių operacijų teisėtumą</w:t>
      </w:r>
      <w:r w:rsidR="00A71386">
        <w:rPr>
          <w:rFonts w:eastAsia="Times New Roman"/>
          <w:sz w:val="24"/>
          <w:szCs w:val="24"/>
        </w:rPr>
        <w:t xml:space="preserve"> ir </w:t>
      </w:r>
      <w:r w:rsidR="004E17D0">
        <w:rPr>
          <w:rFonts w:eastAsia="Times New Roman"/>
          <w:sz w:val="24"/>
          <w:szCs w:val="24"/>
        </w:rPr>
        <w:t xml:space="preserve">organizuoti ir </w:t>
      </w:r>
      <w:r w:rsidR="00A71386">
        <w:rPr>
          <w:rFonts w:eastAsia="Times New Roman"/>
          <w:sz w:val="24"/>
          <w:szCs w:val="24"/>
        </w:rPr>
        <w:t>vykdyti kasos darbą</w:t>
      </w:r>
      <w:r w:rsidR="005E0FA9">
        <w:rPr>
          <w:rFonts w:eastAsia="Times New Roman"/>
          <w:sz w:val="24"/>
          <w:szCs w:val="24"/>
        </w:rPr>
        <w:t>.</w:t>
      </w:r>
    </w:p>
    <w:p w:rsidR="001B65DA" w:rsidRDefault="001B65DA">
      <w:pPr>
        <w:spacing w:line="1" w:lineRule="exact"/>
        <w:rPr>
          <w:rFonts w:eastAsia="Times New Roman"/>
          <w:sz w:val="24"/>
          <w:szCs w:val="24"/>
        </w:rPr>
      </w:pPr>
    </w:p>
    <w:p w:rsidR="001B65DA" w:rsidRDefault="00A6542C" w:rsidP="00141EEF">
      <w:pPr>
        <w:tabs>
          <w:tab w:val="left" w:pos="170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5</w:t>
      </w:r>
      <w:r w:rsidR="00141EEF">
        <w:rPr>
          <w:rFonts w:eastAsia="Times New Roman"/>
          <w:sz w:val="24"/>
          <w:szCs w:val="24"/>
        </w:rPr>
        <w:t xml:space="preserve">. </w:t>
      </w:r>
      <w:r w:rsidR="005E0FA9">
        <w:rPr>
          <w:rFonts w:eastAsia="Times New Roman"/>
          <w:sz w:val="24"/>
          <w:szCs w:val="24"/>
        </w:rPr>
        <w:t>Pavaldumas:</w:t>
      </w:r>
      <w:r w:rsidR="00141EEF">
        <w:rPr>
          <w:rFonts w:eastAsia="Times New Roman"/>
          <w:sz w:val="24"/>
          <w:szCs w:val="24"/>
        </w:rPr>
        <w:t xml:space="preserve"> </w:t>
      </w:r>
      <w:r w:rsidR="005E0FA9">
        <w:rPr>
          <w:rFonts w:eastAsia="Times New Roman"/>
          <w:sz w:val="24"/>
          <w:szCs w:val="24"/>
        </w:rPr>
        <w:t xml:space="preserve">buhalteris pavaldus </w:t>
      </w:r>
      <w:r w:rsidR="007C45A6">
        <w:rPr>
          <w:rFonts w:eastAsia="Times New Roman"/>
          <w:sz w:val="24"/>
          <w:szCs w:val="24"/>
        </w:rPr>
        <w:t>progimnazijos vyr. buhalteriui</w:t>
      </w:r>
      <w:r w:rsidR="00516EE4">
        <w:rPr>
          <w:rFonts w:eastAsia="Times New Roman"/>
          <w:sz w:val="24"/>
          <w:szCs w:val="24"/>
        </w:rPr>
        <w:t>.</w:t>
      </w:r>
    </w:p>
    <w:p w:rsidR="001B65DA" w:rsidRDefault="001B65DA">
      <w:pPr>
        <w:spacing w:line="364" w:lineRule="exact"/>
        <w:rPr>
          <w:rFonts w:eastAsia="Times New Roman"/>
          <w:sz w:val="24"/>
          <w:szCs w:val="24"/>
        </w:rPr>
      </w:pPr>
    </w:p>
    <w:p w:rsidR="001B65DA" w:rsidRDefault="005E0FA9">
      <w:pPr>
        <w:ind w:left="62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II. SPECIALŪS REIKALAVIMAI ŠIAS PAREIGAS EINANČIAM DARBUOTOJUI</w:t>
      </w:r>
    </w:p>
    <w:p w:rsidR="001B65DA" w:rsidRDefault="001B65DA">
      <w:pPr>
        <w:spacing w:line="271" w:lineRule="exact"/>
        <w:rPr>
          <w:rFonts w:eastAsia="Times New Roman"/>
          <w:sz w:val="24"/>
          <w:szCs w:val="24"/>
        </w:rPr>
      </w:pPr>
    </w:p>
    <w:p w:rsidR="004C05A6" w:rsidRPr="00996FFD" w:rsidRDefault="00FF6977" w:rsidP="00EB1A85">
      <w:pPr>
        <w:pStyle w:val="Default"/>
        <w:ind w:firstLine="1296"/>
        <w:jc w:val="both"/>
      </w:pPr>
      <w:r>
        <w:rPr>
          <w:rFonts w:eastAsia="Times New Roman"/>
        </w:rPr>
        <w:t xml:space="preserve">  </w:t>
      </w:r>
      <w:r w:rsidR="004C05A6">
        <w:rPr>
          <w:rFonts w:eastAsia="Times New Roman"/>
        </w:rPr>
        <w:t xml:space="preserve"> </w:t>
      </w:r>
      <w:r w:rsidR="004C05A6">
        <w:t>6</w:t>
      </w:r>
      <w:r w:rsidR="004C05A6" w:rsidRPr="00996FFD">
        <w:t xml:space="preserve">. </w:t>
      </w:r>
      <w:r>
        <w:t>Buhalterio</w:t>
      </w:r>
      <w:r w:rsidR="004C05A6" w:rsidRPr="00996FFD">
        <w:t xml:space="preserve"> kvalifikaciniai reikalavimai: </w:t>
      </w:r>
      <w:r w:rsidR="00593AA2" w:rsidRPr="0054062F">
        <w:rPr>
          <w:rFonts w:eastAsia="Times New Roman"/>
          <w:color w:val="333333"/>
          <w:lang w:eastAsia="lt-LT"/>
        </w:rPr>
        <w:t>turėti ne žemesnį kaip aukštąjį neuniversitetinį, aukštesnįjį arba iki 1995 metų įgytą specialųjį vidurinį buhalterinį, finansinį ar ekonominį išsilavinimą.</w:t>
      </w:r>
    </w:p>
    <w:p w:rsidR="004C05A6" w:rsidRPr="00996FFD" w:rsidRDefault="00EB1A85" w:rsidP="004C05A6">
      <w:pPr>
        <w:pStyle w:val="Default"/>
        <w:ind w:firstLine="1296"/>
      </w:pPr>
      <w:r>
        <w:t xml:space="preserve">  </w:t>
      </w:r>
      <w:r w:rsidR="004C05A6">
        <w:t>7</w:t>
      </w:r>
      <w:r w:rsidR="004C05A6" w:rsidRPr="00996FFD">
        <w:t xml:space="preserve">. </w:t>
      </w:r>
      <w:r>
        <w:t>Buhalteris</w:t>
      </w:r>
      <w:r w:rsidR="004C05A6" w:rsidRPr="00996FFD">
        <w:t xml:space="preserve"> turi žinoti ir išmanyti: </w:t>
      </w:r>
    </w:p>
    <w:p w:rsidR="004C05A6" w:rsidRPr="00764D1D" w:rsidRDefault="00EB1A85" w:rsidP="00EB1A85">
      <w:pPr>
        <w:pStyle w:val="Default"/>
        <w:ind w:firstLine="1296"/>
        <w:jc w:val="both"/>
        <w:rPr>
          <w:color w:val="auto"/>
        </w:rPr>
      </w:pPr>
      <w:r>
        <w:rPr>
          <w:color w:val="auto"/>
        </w:rPr>
        <w:t xml:space="preserve">  </w:t>
      </w:r>
      <w:r w:rsidR="004C05A6">
        <w:rPr>
          <w:color w:val="auto"/>
        </w:rPr>
        <w:t xml:space="preserve">7.1. </w:t>
      </w:r>
      <w:r w:rsidR="004C05A6" w:rsidRPr="00764D1D">
        <w:rPr>
          <w:color w:val="auto"/>
        </w:rPr>
        <w:t xml:space="preserve">Lietuvos Respublikos teisės aktais reglamentuotas kasos darbo organizavimo ir kasos operacijų atlikimo taisykles ir jų laikytis. </w:t>
      </w:r>
    </w:p>
    <w:p w:rsidR="004C05A6" w:rsidRPr="00764D1D" w:rsidRDefault="00EB1A85" w:rsidP="00EB1A85">
      <w:pPr>
        <w:pStyle w:val="Default"/>
        <w:ind w:firstLine="1296"/>
        <w:jc w:val="both"/>
        <w:rPr>
          <w:color w:val="auto"/>
        </w:rPr>
      </w:pPr>
      <w:r>
        <w:rPr>
          <w:color w:val="auto"/>
        </w:rPr>
        <w:t xml:space="preserve">  </w:t>
      </w:r>
      <w:r w:rsidR="004C05A6">
        <w:rPr>
          <w:color w:val="auto"/>
        </w:rPr>
        <w:t xml:space="preserve">7.2. </w:t>
      </w:r>
      <w:r w:rsidR="00B62412">
        <w:rPr>
          <w:color w:val="auto"/>
        </w:rPr>
        <w:t>t</w:t>
      </w:r>
      <w:r w:rsidR="004C05A6" w:rsidRPr="00764D1D">
        <w:rPr>
          <w:color w:val="auto"/>
        </w:rPr>
        <w:t xml:space="preserve">eisės aktų reikalavimus, reglamentuojančius kasos ir pirminių buhalterinių dokumentų įforminimą, piniginių lėšų ir griežtos atskaitomybės blankų įsigijimą, gabenimą, išdavimą ir saugojimą. </w:t>
      </w:r>
    </w:p>
    <w:p w:rsidR="004C05A6" w:rsidRPr="00764D1D" w:rsidRDefault="00EB1A85" w:rsidP="004C05A6">
      <w:pPr>
        <w:pStyle w:val="Default"/>
        <w:ind w:firstLine="1296"/>
        <w:rPr>
          <w:color w:val="auto"/>
        </w:rPr>
      </w:pPr>
      <w:r>
        <w:rPr>
          <w:color w:val="auto"/>
        </w:rPr>
        <w:t xml:space="preserve">  </w:t>
      </w:r>
      <w:r w:rsidR="004C05A6">
        <w:rPr>
          <w:color w:val="auto"/>
        </w:rPr>
        <w:t xml:space="preserve">7.3. </w:t>
      </w:r>
      <w:r w:rsidR="00B62412">
        <w:rPr>
          <w:color w:val="auto"/>
        </w:rPr>
        <w:t>i</w:t>
      </w:r>
      <w:r w:rsidR="004C05A6" w:rsidRPr="00764D1D">
        <w:rPr>
          <w:color w:val="auto"/>
        </w:rPr>
        <w:t xml:space="preserve">šmanyti piniginių ženklų patikrinimo būdus. </w:t>
      </w:r>
    </w:p>
    <w:p w:rsidR="004C05A6" w:rsidRPr="00996FFD" w:rsidRDefault="00EB1A85" w:rsidP="004C05A6">
      <w:pPr>
        <w:pStyle w:val="Default"/>
        <w:ind w:firstLine="1296"/>
      </w:pPr>
      <w:r>
        <w:t xml:space="preserve">  </w:t>
      </w:r>
      <w:r w:rsidR="004C05A6">
        <w:t>7</w:t>
      </w:r>
      <w:r w:rsidR="004C05A6" w:rsidRPr="00996FFD">
        <w:t>.</w:t>
      </w:r>
      <w:r w:rsidR="004C05A6">
        <w:t>4</w:t>
      </w:r>
      <w:r w:rsidR="004C05A6" w:rsidRPr="00996FFD">
        <w:t xml:space="preserve">. </w:t>
      </w:r>
      <w:r>
        <w:t>progimnazijos</w:t>
      </w:r>
      <w:r w:rsidR="004C05A6" w:rsidRPr="00996FFD">
        <w:t xml:space="preserve"> veiklos sritis; </w:t>
      </w:r>
    </w:p>
    <w:p w:rsidR="004C05A6" w:rsidRPr="00996FFD" w:rsidRDefault="00EB1A85" w:rsidP="00EB1A85">
      <w:pPr>
        <w:pStyle w:val="Default"/>
        <w:ind w:firstLine="1296"/>
        <w:jc w:val="both"/>
      </w:pPr>
      <w:r>
        <w:t xml:space="preserve">  </w:t>
      </w:r>
      <w:r w:rsidR="004C05A6">
        <w:t>7</w:t>
      </w:r>
      <w:r w:rsidR="004C05A6" w:rsidRPr="00996FFD">
        <w:t>.</w:t>
      </w:r>
      <w:r w:rsidR="004C05A6">
        <w:t>5</w:t>
      </w:r>
      <w:r w:rsidR="004C05A6" w:rsidRPr="00996FFD">
        <w:t xml:space="preserve">. Lietuvos Respublikos įstatymų ir normatyvų bazę, liečiančią buhalterinę apskaitą, darbo santykius ir dokumentų valdymą; </w:t>
      </w:r>
    </w:p>
    <w:p w:rsidR="004C05A6" w:rsidRPr="00996FFD" w:rsidRDefault="00EB1A85" w:rsidP="00EB1A85">
      <w:pPr>
        <w:pStyle w:val="Default"/>
        <w:ind w:firstLine="1296"/>
        <w:jc w:val="both"/>
      </w:pPr>
      <w:r>
        <w:t xml:space="preserve">  </w:t>
      </w:r>
      <w:r w:rsidR="004C05A6">
        <w:t>7</w:t>
      </w:r>
      <w:r w:rsidR="004C05A6" w:rsidRPr="00996FFD">
        <w:t>.</w:t>
      </w:r>
      <w:r w:rsidR="004C05A6">
        <w:t>6</w:t>
      </w:r>
      <w:r w:rsidR="004C05A6" w:rsidRPr="00996FFD">
        <w:t xml:space="preserve">. </w:t>
      </w:r>
      <w:r>
        <w:t>Marijampolės ,,Šaltinio“ pro</w:t>
      </w:r>
      <w:r w:rsidR="004C05A6">
        <w:t>gimnazijos</w:t>
      </w:r>
      <w:r w:rsidR="004C05A6" w:rsidRPr="00996FFD">
        <w:t xml:space="preserve"> struktūr</w:t>
      </w:r>
      <w:r w:rsidR="00797E16">
        <w:t>ą;</w:t>
      </w:r>
      <w:r w:rsidR="004C05A6" w:rsidRPr="00996FFD">
        <w:t xml:space="preserve"> </w:t>
      </w:r>
    </w:p>
    <w:p w:rsidR="004C05A6" w:rsidRPr="00996FFD" w:rsidRDefault="00EB1A85" w:rsidP="004C05A6">
      <w:pPr>
        <w:pStyle w:val="Default"/>
        <w:ind w:firstLine="1296"/>
      </w:pPr>
      <w:r>
        <w:t xml:space="preserve">  </w:t>
      </w:r>
      <w:r w:rsidR="004C05A6">
        <w:t>7</w:t>
      </w:r>
      <w:r w:rsidR="004C05A6" w:rsidRPr="00996FFD">
        <w:t>.</w:t>
      </w:r>
      <w:r w:rsidR="004C05A6">
        <w:t>7</w:t>
      </w:r>
      <w:r w:rsidR="004C05A6" w:rsidRPr="00996FFD">
        <w:t xml:space="preserve">. pirminių apskaitos skyrių dokumentų formas ir kaip jas pildyti; </w:t>
      </w:r>
    </w:p>
    <w:p w:rsidR="004C05A6" w:rsidRPr="00996FFD" w:rsidRDefault="00EB1A85" w:rsidP="004C05A6">
      <w:pPr>
        <w:pStyle w:val="Default"/>
        <w:ind w:firstLine="1296"/>
      </w:pPr>
      <w:r>
        <w:t xml:space="preserve">  </w:t>
      </w:r>
      <w:r w:rsidR="004C05A6">
        <w:t>7</w:t>
      </w:r>
      <w:r w:rsidR="004C05A6" w:rsidRPr="00996FFD">
        <w:t>.</w:t>
      </w:r>
      <w:r w:rsidR="004C05A6">
        <w:t>8</w:t>
      </w:r>
      <w:r w:rsidR="004C05A6" w:rsidRPr="00996FFD">
        <w:t xml:space="preserve">. kaip apskaičiuoti duomenis ir sudaryti ataskaitas; </w:t>
      </w:r>
    </w:p>
    <w:p w:rsidR="004C05A6" w:rsidRPr="00996FFD" w:rsidRDefault="00EB1A85" w:rsidP="004C05A6">
      <w:pPr>
        <w:pStyle w:val="Default"/>
        <w:ind w:firstLine="1296"/>
      </w:pPr>
      <w:r>
        <w:t xml:space="preserve">  </w:t>
      </w:r>
      <w:r w:rsidR="004C05A6">
        <w:t>7</w:t>
      </w:r>
      <w:r w:rsidR="004C05A6" w:rsidRPr="00996FFD">
        <w:t>.</w:t>
      </w:r>
      <w:r w:rsidR="004C05A6">
        <w:t>9</w:t>
      </w:r>
      <w:r w:rsidR="004C05A6" w:rsidRPr="00996FFD">
        <w:t xml:space="preserve">. kaip naudotis skaičiavimo technika; </w:t>
      </w:r>
    </w:p>
    <w:p w:rsidR="004C05A6" w:rsidRPr="00996FFD" w:rsidRDefault="00EB1A85" w:rsidP="004C05A6">
      <w:pPr>
        <w:pStyle w:val="Default"/>
        <w:ind w:firstLine="1296"/>
      </w:pPr>
      <w:r>
        <w:t xml:space="preserve">  </w:t>
      </w:r>
      <w:r w:rsidR="004C05A6">
        <w:t>7</w:t>
      </w:r>
      <w:r w:rsidR="004C05A6" w:rsidRPr="00996FFD">
        <w:t>.</w:t>
      </w:r>
      <w:r w:rsidR="004C05A6">
        <w:t>10</w:t>
      </w:r>
      <w:r w:rsidR="004C05A6" w:rsidRPr="00996FFD">
        <w:t xml:space="preserve">. darbo organizavimo pagrindus; </w:t>
      </w:r>
    </w:p>
    <w:p w:rsidR="004C05A6" w:rsidRPr="00996FFD" w:rsidRDefault="00EB1A85" w:rsidP="004C05A6">
      <w:pPr>
        <w:pStyle w:val="Default"/>
        <w:ind w:firstLine="1296"/>
      </w:pPr>
      <w:r>
        <w:t xml:space="preserve">  </w:t>
      </w:r>
      <w:r w:rsidR="004C05A6">
        <w:t>7</w:t>
      </w:r>
      <w:r w:rsidR="004C05A6" w:rsidRPr="00996FFD">
        <w:t>.</w:t>
      </w:r>
      <w:r w:rsidR="004C05A6">
        <w:t>11</w:t>
      </w:r>
      <w:r w:rsidR="004C05A6" w:rsidRPr="00996FFD">
        <w:t xml:space="preserve">. darbo įstatymų pagrindus; </w:t>
      </w:r>
    </w:p>
    <w:p w:rsidR="004C05A6" w:rsidRPr="00996FFD" w:rsidRDefault="00EB1A85" w:rsidP="004C05A6">
      <w:pPr>
        <w:pStyle w:val="Default"/>
        <w:ind w:firstLine="1296"/>
      </w:pPr>
      <w:r>
        <w:t xml:space="preserve">  </w:t>
      </w:r>
      <w:r w:rsidR="004C05A6">
        <w:t>7</w:t>
      </w:r>
      <w:r w:rsidR="004C05A6" w:rsidRPr="00996FFD">
        <w:t>.1</w:t>
      </w:r>
      <w:r w:rsidR="004C05A6">
        <w:t>2</w:t>
      </w:r>
      <w:r w:rsidR="004C05A6" w:rsidRPr="00996FFD">
        <w:t xml:space="preserve">. darbo tvarkos taisykles; </w:t>
      </w:r>
    </w:p>
    <w:p w:rsidR="004C05A6" w:rsidRPr="00996FFD" w:rsidRDefault="00EB1A85" w:rsidP="004C05A6">
      <w:pPr>
        <w:pStyle w:val="Default"/>
        <w:ind w:firstLine="1296"/>
      </w:pPr>
      <w:r>
        <w:t xml:space="preserve">  </w:t>
      </w:r>
      <w:r w:rsidR="004C05A6">
        <w:t>7</w:t>
      </w:r>
      <w:r w:rsidR="004C05A6" w:rsidRPr="00996FFD">
        <w:t>.1</w:t>
      </w:r>
      <w:r w:rsidR="004C05A6">
        <w:t>3</w:t>
      </w:r>
      <w:r w:rsidR="004C05A6" w:rsidRPr="00996FFD">
        <w:t xml:space="preserve">. tarnybinio etiketo reikalavimus; </w:t>
      </w:r>
    </w:p>
    <w:p w:rsidR="004C05A6" w:rsidRPr="00996FFD" w:rsidRDefault="00EB1A85" w:rsidP="004C05A6">
      <w:pPr>
        <w:pStyle w:val="Default"/>
        <w:ind w:firstLine="1296"/>
      </w:pPr>
      <w:r>
        <w:t xml:space="preserve">  </w:t>
      </w:r>
      <w:r w:rsidR="004C05A6">
        <w:t>7</w:t>
      </w:r>
      <w:r w:rsidR="004C05A6" w:rsidRPr="00996FFD">
        <w:t>.1</w:t>
      </w:r>
      <w:r w:rsidR="004C05A6">
        <w:t>4</w:t>
      </w:r>
      <w:r w:rsidR="004C05A6" w:rsidRPr="00996FFD">
        <w:t xml:space="preserve">. internetinės bankininkystės principus; </w:t>
      </w:r>
    </w:p>
    <w:p w:rsidR="004C05A6" w:rsidRPr="00996FFD" w:rsidRDefault="00EB1A85" w:rsidP="00B62412">
      <w:pPr>
        <w:pStyle w:val="Default"/>
        <w:ind w:firstLine="1296"/>
        <w:jc w:val="both"/>
      </w:pPr>
      <w:r>
        <w:t xml:space="preserve">  </w:t>
      </w:r>
      <w:r w:rsidR="004C05A6">
        <w:t>7</w:t>
      </w:r>
      <w:r w:rsidR="004C05A6" w:rsidRPr="00996FFD">
        <w:t>.1</w:t>
      </w:r>
      <w:r w:rsidR="004C05A6">
        <w:t>5</w:t>
      </w:r>
      <w:r w:rsidR="004C05A6" w:rsidRPr="00996FFD">
        <w:t xml:space="preserve">. apskaitos dokumentų pildymo pagrindinius principus (periodiškumo, apskaitos pastovumo, piniginio įkainojimo, turinio svarbos ir kiti principai); </w:t>
      </w:r>
    </w:p>
    <w:p w:rsidR="004C05A6" w:rsidRPr="00996FFD" w:rsidRDefault="00EB1A85" w:rsidP="00B62412">
      <w:pPr>
        <w:pStyle w:val="Default"/>
        <w:ind w:firstLine="1296"/>
        <w:jc w:val="both"/>
      </w:pPr>
      <w:r>
        <w:t xml:space="preserve">  </w:t>
      </w:r>
      <w:r w:rsidR="004C05A6">
        <w:t>7</w:t>
      </w:r>
      <w:r w:rsidR="004C05A6" w:rsidRPr="00996FFD">
        <w:t>.1</w:t>
      </w:r>
      <w:r w:rsidR="004C05A6">
        <w:t>6</w:t>
      </w:r>
      <w:r w:rsidR="004C05A6" w:rsidRPr="00996FFD">
        <w:t xml:space="preserve">. prekių pirkimo – pardavimo ūkines operacijų atlikimo ir registravimo apskaitos registruose tvarką; </w:t>
      </w:r>
    </w:p>
    <w:p w:rsidR="004C05A6" w:rsidRDefault="00EB1A85" w:rsidP="00B62412">
      <w:pPr>
        <w:pStyle w:val="Default"/>
        <w:ind w:firstLine="1296"/>
        <w:jc w:val="both"/>
      </w:pPr>
      <w:r>
        <w:t xml:space="preserve">  </w:t>
      </w:r>
      <w:r w:rsidR="004C05A6">
        <w:t>7</w:t>
      </w:r>
      <w:r w:rsidR="004C05A6" w:rsidRPr="00996FFD">
        <w:t xml:space="preserve">.17. inventorizacijos atlikimo tvarką; </w:t>
      </w:r>
    </w:p>
    <w:p w:rsidR="00B62412" w:rsidRPr="00996FFD" w:rsidRDefault="00B62412" w:rsidP="00B62412">
      <w:pPr>
        <w:pStyle w:val="Default"/>
        <w:ind w:firstLine="1296"/>
        <w:jc w:val="both"/>
        <w:rPr>
          <w:color w:val="auto"/>
        </w:rPr>
      </w:pPr>
      <w:r>
        <w:t xml:space="preserve">  7</w:t>
      </w:r>
      <w:r w:rsidRPr="00996FFD">
        <w:t>.1</w:t>
      </w:r>
      <w:r>
        <w:t>8</w:t>
      </w:r>
      <w:r w:rsidRPr="00996FFD">
        <w:t xml:space="preserve">. darbuotojų saugos ir sveikatos, gaisrinės saugos, apsaugos nuo elektros </w:t>
      </w:r>
      <w:r w:rsidRPr="00996FFD">
        <w:rPr>
          <w:color w:val="auto"/>
        </w:rPr>
        <w:t xml:space="preserve">reikalavimus. </w:t>
      </w:r>
    </w:p>
    <w:p w:rsidR="00B62412" w:rsidRPr="00996FFD" w:rsidRDefault="00B62412" w:rsidP="00B62412">
      <w:pPr>
        <w:pStyle w:val="Default"/>
        <w:ind w:firstLine="1296"/>
        <w:rPr>
          <w:color w:val="auto"/>
        </w:rPr>
      </w:pPr>
      <w:r>
        <w:rPr>
          <w:color w:val="auto"/>
        </w:rPr>
        <w:lastRenderedPageBreak/>
        <w:t xml:space="preserve">  8</w:t>
      </w:r>
      <w:r w:rsidRPr="00996FFD">
        <w:rPr>
          <w:color w:val="auto"/>
        </w:rPr>
        <w:t xml:space="preserve">. </w:t>
      </w:r>
      <w:r>
        <w:rPr>
          <w:color w:val="auto"/>
        </w:rPr>
        <w:t>Buhalteris</w:t>
      </w:r>
      <w:r w:rsidRPr="00996FFD">
        <w:rPr>
          <w:color w:val="auto"/>
        </w:rPr>
        <w:t xml:space="preserve"> privalo vadovautis: </w:t>
      </w:r>
    </w:p>
    <w:p w:rsidR="00B62412" w:rsidRPr="00996FFD" w:rsidRDefault="00B62412" w:rsidP="00B62412">
      <w:pPr>
        <w:pStyle w:val="Default"/>
        <w:ind w:firstLine="1296"/>
        <w:rPr>
          <w:color w:val="auto"/>
        </w:rPr>
      </w:pPr>
      <w:r>
        <w:rPr>
          <w:color w:val="auto"/>
        </w:rPr>
        <w:t xml:space="preserve">  8</w:t>
      </w:r>
      <w:r w:rsidRPr="00996FFD">
        <w:rPr>
          <w:color w:val="auto"/>
        </w:rPr>
        <w:t xml:space="preserve">.1. Lietuvos Respublikos įstatymais ir poįstatyminiais aktais; </w:t>
      </w:r>
    </w:p>
    <w:p w:rsidR="00B62412" w:rsidRPr="00996FFD" w:rsidRDefault="00B62412" w:rsidP="00B62412">
      <w:pPr>
        <w:pStyle w:val="Default"/>
        <w:ind w:firstLine="1296"/>
        <w:jc w:val="both"/>
        <w:rPr>
          <w:color w:val="auto"/>
        </w:rPr>
      </w:pPr>
      <w:r>
        <w:rPr>
          <w:color w:val="auto"/>
        </w:rPr>
        <w:t>8</w:t>
      </w:r>
      <w:r w:rsidRPr="00996FFD">
        <w:rPr>
          <w:color w:val="auto"/>
        </w:rPr>
        <w:t xml:space="preserve">.2. Lietuvos Respublikos Vyriausybės nutarimais ir kitais Lietuvos Respublikoje galiojančiais norminiais aktais, reglamentuojančiais biudžetinių įstaigų veiklą, darbo santykius, darbuotojų saugą ir sveikatą; </w:t>
      </w:r>
    </w:p>
    <w:p w:rsidR="00B62412" w:rsidRPr="00996FFD" w:rsidRDefault="00B62412" w:rsidP="00B62412">
      <w:pPr>
        <w:pStyle w:val="Default"/>
        <w:ind w:firstLine="1296"/>
        <w:jc w:val="both"/>
        <w:rPr>
          <w:color w:val="auto"/>
        </w:rPr>
      </w:pPr>
      <w:r>
        <w:rPr>
          <w:color w:val="auto"/>
        </w:rPr>
        <w:t>8</w:t>
      </w:r>
      <w:r w:rsidRPr="00996FFD">
        <w:rPr>
          <w:color w:val="auto"/>
        </w:rPr>
        <w:t xml:space="preserve">.3. </w:t>
      </w:r>
      <w:r w:rsidR="001A790E">
        <w:rPr>
          <w:color w:val="auto"/>
        </w:rPr>
        <w:t>progimnazijos</w:t>
      </w:r>
      <w:r w:rsidRPr="00996FFD">
        <w:rPr>
          <w:color w:val="auto"/>
        </w:rPr>
        <w:t xml:space="preserve"> darbo tvarkos taisyklėmis; </w:t>
      </w:r>
    </w:p>
    <w:p w:rsidR="00B62412" w:rsidRPr="00996FFD" w:rsidRDefault="00B62412" w:rsidP="00B62412">
      <w:pPr>
        <w:pStyle w:val="Default"/>
        <w:ind w:firstLine="1296"/>
        <w:jc w:val="both"/>
        <w:rPr>
          <w:color w:val="auto"/>
        </w:rPr>
      </w:pPr>
      <w:r>
        <w:rPr>
          <w:color w:val="auto"/>
        </w:rPr>
        <w:t>8</w:t>
      </w:r>
      <w:r w:rsidRPr="00996FFD">
        <w:rPr>
          <w:color w:val="auto"/>
        </w:rPr>
        <w:t xml:space="preserve">.4. darbo sutartimi; </w:t>
      </w:r>
    </w:p>
    <w:p w:rsidR="00B62412" w:rsidRPr="00996FFD" w:rsidRDefault="00B62412" w:rsidP="00B62412">
      <w:pPr>
        <w:pStyle w:val="Default"/>
        <w:ind w:firstLine="1296"/>
        <w:jc w:val="both"/>
        <w:rPr>
          <w:color w:val="auto"/>
        </w:rPr>
      </w:pPr>
      <w:r>
        <w:rPr>
          <w:color w:val="auto"/>
        </w:rPr>
        <w:t>8</w:t>
      </w:r>
      <w:r w:rsidRPr="00996FFD">
        <w:rPr>
          <w:color w:val="auto"/>
        </w:rPr>
        <w:t xml:space="preserve">.5. šiuo pareigybės aprašymu; </w:t>
      </w:r>
    </w:p>
    <w:p w:rsidR="00B62412" w:rsidRDefault="00B62412" w:rsidP="00B62412">
      <w:pPr>
        <w:pStyle w:val="Default"/>
        <w:ind w:firstLine="1296"/>
        <w:jc w:val="both"/>
        <w:rPr>
          <w:color w:val="auto"/>
        </w:rPr>
      </w:pPr>
      <w:r>
        <w:rPr>
          <w:color w:val="auto"/>
        </w:rPr>
        <w:t>8</w:t>
      </w:r>
      <w:r w:rsidRPr="00996FFD">
        <w:rPr>
          <w:color w:val="auto"/>
        </w:rPr>
        <w:t xml:space="preserve">.6. kitais </w:t>
      </w:r>
      <w:r w:rsidR="001A790E">
        <w:rPr>
          <w:color w:val="auto"/>
        </w:rPr>
        <w:t>progimnazijos</w:t>
      </w:r>
      <w:r w:rsidRPr="00996FFD">
        <w:rPr>
          <w:color w:val="auto"/>
        </w:rPr>
        <w:t xml:space="preserve"> lokaliniais dokumentais (įsakymais, </w:t>
      </w:r>
      <w:r w:rsidR="001A790E">
        <w:rPr>
          <w:color w:val="auto"/>
        </w:rPr>
        <w:t>savivaldos institucijų nutarimais,</w:t>
      </w:r>
      <w:r w:rsidRPr="00996FFD">
        <w:rPr>
          <w:color w:val="auto"/>
        </w:rPr>
        <w:t xml:space="preserve"> nurodymais, taisyklėmis ir pan.). </w:t>
      </w:r>
    </w:p>
    <w:p w:rsidR="00D92C61" w:rsidRDefault="00D92C61" w:rsidP="00B62412">
      <w:pPr>
        <w:pStyle w:val="Default"/>
        <w:ind w:firstLine="1296"/>
        <w:jc w:val="both"/>
        <w:rPr>
          <w:color w:val="auto"/>
        </w:rPr>
      </w:pPr>
    </w:p>
    <w:p w:rsidR="001A790E" w:rsidRDefault="001A790E" w:rsidP="00B62412">
      <w:pPr>
        <w:pStyle w:val="Default"/>
        <w:ind w:firstLine="1296"/>
        <w:jc w:val="both"/>
        <w:rPr>
          <w:color w:val="auto"/>
        </w:rPr>
      </w:pPr>
    </w:p>
    <w:p w:rsidR="00D92C61" w:rsidRDefault="00D92C61" w:rsidP="00D92C61">
      <w:pPr>
        <w:numPr>
          <w:ilvl w:val="1"/>
          <w:numId w:val="4"/>
        </w:numPr>
        <w:tabs>
          <w:tab w:val="left" w:pos="1980"/>
        </w:tabs>
        <w:ind w:left="1980" w:hanging="39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ŠIAS PAREIGAS EINANČIO DARBUOTOJO FUNKCIJOS</w:t>
      </w:r>
    </w:p>
    <w:p w:rsidR="004B1B0C" w:rsidRDefault="004B1B0C" w:rsidP="00B62412">
      <w:pPr>
        <w:pStyle w:val="Default"/>
        <w:ind w:firstLine="1296"/>
        <w:jc w:val="both"/>
        <w:rPr>
          <w:color w:val="auto"/>
        </w:rPr>
      </w:pPr>
    </w:p>
    <w:p w:rsidR="00CD5B93" w:rsidRDefault="005004DE" w:rsidP="00CD5B93">
      <w:pPr>
        <w:shd w:val="clear" w:color="auto" w:fill="FFFFFF"/>
        <w:spacing w:after="240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 xml:space="preserve">                  </w:t>
      </w:r>
      <w:r w:rsidR="00091F7C">
        <w:rPr>
          <w:rFonts w:eastAsia="Times New Roman"/>
          <w:color w:val="333333"/>
          <w:sz w:val="24"/>
          <w:szCs w:val="24"/>
        </w:rPr>
        <w:t xml:space="preserve">    </w:t>
      </w:r>
      <w:r w:rsidR="00313122">
        <w:rPr>
          <w:rFonts w:eastAsia="Times New Roman"/>
          <w:color w:val="333333"/>
          <w:sz w:val="24"/>
          <w:szCs w:val="24"/>
        </w:rPr>
        <w:t>9</w:t>
      </w:r>
      <w:r w:rsidR="004B1B0C" w:rsidRPr="004B1B0C">
        <w:rPr>
          <w:rFonts w:eastAsia="Times New Roman"/>
          <w:color w:val="333333"/>
          <w:sz w:val="24"/>
          <w:szCs w:val="24"/>
        </w:rPr>
        <w:t>. Apskaitininkas atlieka šias funkcijas:</w:t>
      </w:r>
      <w:r w:rsidR="004B1B0C" w:rsidRPr="004B1B0C">
        <w:rPr>
          <w:rFonts w:eastAsia="Times New Roman"/>
          <w:color w:val="333333"/>
          <w:sz w:val="24"/>
          <w:szCs w:val="24"/>
        </w:rPr>
        <w:br/>
      </w:r>
      <w:r w:rsidR="00313122">
        <w:rPr>
          <w:rFonts w:eastAsia="Times New Roman"/>
          <w:color w:val="333333"/>
          <w:sz w:val="24"/>
          <w:szCs w:val="24"/>
        </w:rPr>
        <w:t xml:space="preserve">                  </w:t>
      </w:r>
      <w:r w:rsidR="00091F7C">
        <w:rPr>
          <w:rFonts w:eastAsia="Times New Roman"/>
          <w:color w:val="333333"/>
          <w:sz w:val="24"/>
          <w:szCs w:val="24"/>
        </w:rPr>
        <w:t xml:space="preserve">    9</w:t>
      </w:r>
      <w:r w:rsidR="004B1B0C" w:rsidRPr="004B1B0C">
        <w:rPr>
          <w:rFonts w:eastAsia="Times New Roman"/>
          <w:color w:val="333333"/>
          <w:sz w:val="24"/>
          <w:szCs w:val="24"/>
        </w:rPr>
        <w:t xml:space="preserve">.1. sąžiningai ir kvalifikuotai vykdo apskaitininko veiklą ir sprendžia visus </w:t>
      </w:r>
      <w:r w:rsidR="00313122">
        <w:rPr>
          <w:rFonts w:eastAsia="Times New Roman"/>
          <w:color w:val="333333"/>
          <w:sz w:val="24"/>
          <w:szCs w:val="24"/>
        </w:rPr>
        <w:t>k</w:t>
      </w:r>
      <w:r w:rsidR="004B1B0C" w:rsidRPr="004B1B0C">
        <w:rPr>
          <w:rFonts w:eastAsia="Times New Roman"/>
          <w:color w:val="333333"/>
          <w:sz w:val="24"/>
          <w:szCs w:val="24"/>
        </w:rPr>
        <w:t>lausimus pagal</w:t>
      </w:r>
      <w:r w:rsidR="00091F7C">
        <w:rPr>
          <w:rFonts w:eastAsia="Times New Roman"/>
          <w:color w:val="333333"/>
          <w:sz w:val="24"/>
          <w:szCs w:val="24"/>
        </w:rPr>
        <w:t xml:space="preserve"> s</w:t>
      </w:r>
      <w:r w:rsidR="004B1B0C" w:rsidRPr="004B1B0C">
        <w:rPr>
          <w:rFonts w:eastAsia="Times New Roman"/>
          <w:color w:val="333333"/>
          <w:sz w:val="24"/>
          <w:szCs w:val="24"/>
        </w:rPr>
        <w:t>uteiktas jam teises;</w:t>
      </w:r>
      <w:r w:rsidR="004B1B0C" w:rsidRPr="004B1B0C">
        <w:rPr>
          <w:rFonts w:eastAsia="Times New Roman"/>
          <w:color w:val="333333"/>
          <w:sz w:val="24"/>
          <w:szCs w:val="24"/>
        </w:rPr>
        <w:br/>
      </w:r>
      <w:r w:rsidR="00313122">
        <w:rPr>
          <w:rFonts w:eastAsia="Times New Roman"/>
          <w:color w:val="333333"/>
          <w:sz w:val="24"/>
          <w:szCs w:val="24"/>
        </w:rPr>
        <w:t xml:space="preserve">                      </w:t>
      </w:r>
      <w:r w:rsidR="00091F7C">
        <w:rPr>
          <w:rFonts w:eastAsia="Times New Roman"/>
          <w:color w:val="333333"/>
          <w:sz w:val="24"/>
          <w:szCs w:val="24"/>
        </w:rPr>
        <w:t>9</w:t>
      </w:r>
      <w:r w:rsidR="004B1B0C" w:rsidRPr="004B1B0C">
        <w:rPr>
          <w:rFonts w:eastAsia="Times New Roman"/>
          <w:color w:val="333333"/>
          <w:sz w:val="24"/>
          <w:szCs w:val="24"/>
        </w:rPr>
        <w:t xml:space="preserve">.2. vykdo vyr. buhalterio nurodymus ir savo kompetencijos ribose atlieka </w:t>
      </w:r>
      <w:r w:rsidR="00313122">
        <w:rPr>
          <w:rFonts w:eastAsia="Times New Roman"/>
          <w:color w:val="333333"/>
          <w:sz w:val="24"/>
          <w:szCs w:val="24"/>
        </w:rPr>
        <w:t xml:space="preserve"> </w:t>
      </w:r>
      <w:r w:rsidR="004B1B0C" w:rsidRPr="004B1B0C">
        <w:rPr>
          <w:rFonts w:eastAsia="Times New Roman"/>
          <w:color w:val="333333"/>
          <w:sz w:val="24"/>
          <w:szCs w:val="24"/>
        </w:rPr>
        <w:t>nesudėtingus atskirus buhalterinės apskaitos skaičiavimus;</w:t>
      </w:r>
      <w:r w:rsidR="004B1B0C" w:rsidRPr="004B1B0C">
        <w:rPr>
          <w:rFonts w:eastAsia="Times New Roman"/>
          <w:color w:val="333333"/>
          <w:sz w:val="24"/>
          <w:szCs w:val="24"/>
        </w:rPr>
        <w:br/>
      </w:r>
      <w:r w:rsidR="00313122">
        <w:rPr>
          <w:rFonts w:eastAsia="Times New Roman"/>
          <w:color w:val="333333"/>
          <w:sz w:val="24"/>
          <w:szCs w:val="24"/>
        </w:rPr>
        <w:t xml:space="preserve">                      </w:t>
      </w:r>
      <w:r w:rsidR="00091F7C">
        <w:rPr>
          <w:rFonts w:eastAsia="Times New Roman"/>
          <w:color w:val="333333"/>
          <w:sz w:val="24"/>
          <w:szCs w:val="24"/>
        </w:rPr>
        <w:t>9</w:t>
      </w:r>
      <w:r w:rsidR="004B1B0C" w:rsidRPr="004B1B0C">
        <w:rPr>
          <w:rFonts w:eastAsia="Times New Roman"/>
          <w:color w:val="333333"/>
          <w:sz w:val="24"/>
          <w:szCs w:val="24"/>
        </w:rPr>
        <w:t>.3. vykdo pagrindinių priemonių, mažaverčio inventoriaus, prekinių ir materialinių vertybių išlaidų ir amortizacijos apskaitą;</w:t>
      </w:r>
      <w:r w:rsidR="004B1B0C" w:rsidRPr="004B1B0C">
        <w:rPr>
          <w:rFonts w:eastAsia="Times New Roman"/>
          <w:color w:val="333333"/>
          <w:sz w:val="24"/>
          <w:szCs w:val="24"/>
        </w:rPr>
        <w:br/>
      </w:r>
      <w:r w:rsidR="00313122">
        <w:rPr>
          <w:rFonts w:eastAsia="Times New Roman"/>
          <w:color w:val="333333"/>
          <w:sz w:val="24"/>
          <w:szCs w:val="24"/>
        </w:rPr>
        <w:t xml:space="preserve">                      </w:t>
      </w:r>
      <w:r w:rsidR="00091F7C">
        <w:rPr>
          <w:rFonts w:eastAsia="Times New Roman"/>
          <w:color w:val="333333"/>
          <w:sz w:val="24"/>
          <w:szCs w:val="24"/>
        </w:rPr>
        <w:t>9</w:t>
      </w:r>
      <w:r w:rsidR="004B1B0C" w:rsidRPr="004B1B0C">
        <w:rPr>
          <w:rFonts w:eastAsia="Times New Roman"/>
          <w:color w:val="333333"/>
          <w:sz w:val="24"/>
          <w:szCs w:val="24"/>
        </w:rPr>
        <w:t>.4. priima ir kontroliuoja pirminę inventoriaus ir medžiagų dokumentaciją ir sudaro ataskaitines suvestines;</w:t>
      </w:r>
      <w:r w:rsidR="004B1B0C" w:rsidRPr="004B1B0C">
        <w:rPr>
          <w:rFonts w:eastAsia="Times New Roman"/>
          <w:color w:val="333333"/>
          <w:sz w:val="24"/>
          <w:szCs w:val="24"/>
        </w:rPr>
        <w:br/>
      </w:r>
      <w:r w:rsidR="00313122">
        <w:rPr>
          <w:rFonts w:eastAsia="Times New Roman"/>
          <w:color w:val="333333"/>
          <w:sz w:val="24"/>
          <w:szCs w:val="24"/>
        </w:rPr>
        <w:t xml:space="preserve">                      </w:t>
      </w:r>
      <w:r w:rsidR="00091F7C">
        <w:rPr>
          <w:rFonts w:eastAsia="Times New Roman"/>
          <w:color w:val="333333"/>
          <w:sz w:val="24"/>
          <w:szCs w:val="24"/>
        </w:rPr>
        <w:t>9</w:t>
      </w:r>
      <w:r w:rsidR="004B1B0C" w:rsidRPr="004B1B0C">
        <w:rPr>
          <w:rFonts w:eastAsia="Times New Roman"/>
          <w:color w:val="333333"/>
          <w:sz w:val="24"/>
          <w:szCs w:val="24"/>
        </w:rPr>
        <w:t>.5. ruošia ir pateikia nustatyta tvarka ir terminais atitinkamoms institucijoms finansines ir statistines ataskaitas;</w:t>
      </w:r>
      <w:r w:rsidR="004B1B0C" w:rsidRPr="004B1B0C">
        <w:rPr>
          <w:rFonts w:eastAsia="Times New Roman"/>
          <w:color w:val="333333"/>
          <w:sz w:val="24"/>
          <w:szCs w:val="24"/>
        </w:rPr>
        <w:br/>
      </w:r>
      <w:r w:rsidR="00313122">
        <w:rPr>
          <w:rFonts w:eastAsia="Times New Roman"/>
          <w:color w:val="333333"/>
          <w:sz w:val="24"/>
          <w:szCs w:val="24"/>
        </w:rPr>
        <w:t xml:space="preserve">                      </w:t>
      </w:r>
      <w:r w:rsidR="00091F7C">
        <w:rPr>
          <w:rFonts w:eastAsia="Times New Roman"/>
          <w:color w:val="333333"/>
          <w:sz w:val="24"/>
          <w:szCs w:val="24"/>
        </w:rPr>
        <w:t>9</w:t>
      </w:r>
      <w:r w:rsidR="004B1B0C" w:rsidRPr="004B1B0C">
        <w:rPr>
          <w:rFonts w:eastAsia="Times New Roman"/>
          <w:color w:val="333333"/>
          <w:sz w:val="24"/>
          <w:szCs w:val="24"/>
        </w:rPr>
        <w:t>.6. dalyvauja inventorizuojant pinigines lėšas, prekines ir materialines vertybes, atsiskaitymus bei mokėjimo įsipareigojimus, veda jų apskaitą, tikrina jų nurašymo teisingumą;</w:t>
      </w:r>
      <w:r w:rsidR="004B1B0C" w:rsidRPr="004B1B0C">
        <w:rPr>
          <w:rFonts w:eastAsia="Times New Roman"/>
          <w:color w:val="333333"/>
          <w:sz w:val="24"/>
          <w:szCs w:val="24"/>
        </w:rPr>
        <w:br/>
      </w:r>
      <w:r w:rsidR="00313122">
        <w:rPr>
          <w:rFonts w:eastAsia="Times New Roman"/>
          <w:color w:val="333333"/>
          <w:sz w:val="24"/>
          <w:szCs w:val="24"/>
        </w:rPr>
        <w:t xml:space="preserve">                      </w:t>
      </w:r>
      <w:r w:rsidR="00091F7C">
        <w:rPr>
          <w:rFonts w:eastAsia="Times New Roman"/>
          <w:color w:val="333333"/>
          <w:sz w:val="24"/>
          <w:szCs w:val="24"/>
        </w:rPr>
        <w:t>9</w:t>
      </w:r>
      <w:r w:rsidR="004B1B0C" w:rsidRPr="004B1B0C">
        <w:rPr>
          <w:rFonts w:eastAsia="Times New Roman"/>
          <w:color w:val="333333"/>
          <w:sz w:val="24"/>
          <w:szCs w:val="24"/>
        </w:rPr>
        <w:t>.7. registruoja gautą ilgalaikį turtą įforminant atitinkamais dokumentais;</w:t>
      </w:r>
      <w:r w:rsidR="004B1B0C" w:rsidRPr="004B1B0C">
        <w:rPr>
          <w:rFonts w:eastAsia="Times New Roman"/>
          <w:color w:val="333333"/>
          <w:sz w:val="24"/>
          <w:szCs w:val="24"/>
        </w:rPr>
        <w:br/>
      </w:r>
      <w:r w:rsidR="00313122">
        <w:rPr>
          <w:rFonts w:eastAsia="Times New Roman"/>
          <w:color w:val="333333"/>
          <w:sz w:val="24"/>
          <w:szCs w:val="24"/>
        </w:rPr>
        <w:t xml:space="preserve">                      </w:t>
      </w:r>
      <w:r w:rsidR="00091F7C">
        <w:rPr>
          <w:rFonts w:eastAsia="Times New Roman"/>
          <w:color w:val="333333"/>
          <w:sz w:val="24"/>
          <w:szCs w:val="24"/>
        </w:rPr>
        <w:t>9</w:t>
      </w:r>
      <w:r w:rsidR="004B1B0C" w:rsidRPr="004B1B0C">
        <w:rPr>
          <w:rFonts w:eastAsia="Times New Roman"/>
          <w:color w:val="333333"/>
          <w:sz w:val="24"/>
          <w:szCs w:val="24"/>
        </w:rPr>
        <w:t>.8. dalyvauja įgyvendinant priemones apskaitai tobulinti;</w:t>
      </w:r>
      <w:r w:rsidR="004B1B0C" w:rsidRPr="004B1B0C">
        <w:rPr>
          <w:rFonts w:eastAsia="Times New Roman"/>
          <w:color w:val="333333"/>
          <w:sz w:val="24"/>
          <w:szCs w:val="24"/>
        </w:rPr>
        <w:br/>
      </w:r>
      <w:r w:rsidR="00313122">
        <w:rPr>
          <w:rFonts w:eastAsia="Times New Roman"/>
          <w:color w:val="333333"/>
          <w:sz w:val="24"/>
          <w:szCs w:val="24"/>
        </w:rPr>
        <w:t xml:space="preserve">                      </w:t>
      </w:r>
      <w:r w:rsidR="00091F7C">
        <w:rPr>
          <w:rFonts w:eastAsia="Times New Roman"/>
          <w:color w:val="333333"/>
          <w:sz w:val="24"/>
          <w:szCs w:val="24"/>
        </w:rPr>
        <w:t>9</w:t>
      </w:r>
      <w:r w:rsidR="004B1B0C" w:rsidRPr="004B1B0C">
        <w:rPr>
          <w:rFonts w:eastAsia="Times New Roman"/>
          <w:color w:val="333333"/>
          <w:sz w:val="24"/>
          <w:szCs w:val="24"/>
        </w:rPr>
        <w:t>.9. kontroliuoja, kad pirminiai dokumentai būtų forminami teisingai, ruošia juos skaičiavimui ir nustatytai buhalterinei apskaitai;</w:t>
      </w:r>
      <w:r w:rsidR="004B1B0C" w:rsidRPr="004B1B0C">
        <w:rPr>
          <w:rFonts w:eastAsia="Times New Roman"/>
          <w:color w:val="333333"/>
          <w:sz w:val="24"/>
          <w:szCs w:val="24"/>
        </w:rPr>
        <w:br/>
      </w:r>
      <w:r w:rsidR="00313122">
        <w:rPr>
          <w:rFonts w:eastAsia="Times New Roman"/>
          <w:color w:val="333333"/>
          <w:sz w:val="24"/>
          <w:szCs w:val="24"/>
        </w:rPr>
        <w:t xml:space="preserve">                      </w:t>
      </w:r>
      <w:r w:rsidR="00091F7C">
        <w:rPr>
          <w:rFonts w:eastAsia="Times New Roman"/>
          <w:color w:val="333333"/>
          <w:sz w:val="24"/>
          <w:szCs w:val="24"/>
        </w:rPr>
        <w:t>9</w:t>
      </w:r>
      <w:r w:rsidR="004B1B0C" w:rsidRPr="004B1B0C">
        <w:rPr>
          <w:rFonts w:eastAsia="Times New Roman"/>
          <w:color w:val="333333"/>
          <w:sz w:val="24"/>
          <w:szCs w:val="24"/>
        </w:rPr>
        <w:t>.10. vykdo atskirus tiesioginio vadovo tarnybinius pavedimus;</w:t>
      </w:r>
      <w:r w:rsidR="004B1B0C" w:rsidRPr="004B1B0C">
        <w:rPr>
          <w:rFonts w:eastAsia="Times New Roman"/>
          <w:color w:val="333333"/>
          <w:sz w:val="24"/>
          <w:szCs w:val="24"/>
        </w:rPr>
        <w:br/>
      </w:r>
      <w:r w:rsidR="00313122">
        <w:rPr>
          <w:rFonts w:eastAsia="Times New Roman"/>
          <w:color w:val="333333"/>
          <w:sz w:val="24"/>
          <w:szCs w:val="24"/>
        </w:rPr>
        <w:t xml:space="preserve">                      </w:t>
      </w:r>
      <w:r w:rsidR="00091F7C">
        <w:rPr>
          <w:rFonts w:eastAsia="Times New Roman"/>
          <w:color w:val="333333"/>
          <w:sz w:val="24"/>
          <w:szCs w:val="24"/>
        </w:rPr>
        <w:t>9</w:t>
      </w:r>
      <w:r w:rsidR="004B1B0C" w:rsidRPr="004B1B0C">
        <w:rPr>
          <w:rFonts w:eastAsia="Times New Roman"/>
          <w:color w:val="333333"/>
          <w:sz w:val="24"/>
          <w:szCs w:val="24"/>
        </w:rPr>
        <w:t>.11. plačiai taiko apskaitos ir skaičiavimo darbų kompiuterizavimo šiuolaikines priemones, tobulesnes buhalterinės apskaitos formas bei metodus;</w:t>
      </w:r>
      <w:r w:rsidR="004B1B0C" w:rsidRPr="004B1B0C">
        <w:rPr>
          <w:rFonts w:eastAsia="Times New Roman"/>
          <w:color w:val="333333"/>
          <w:sz w:val="24"/>
          <w:szCs w:val="24"/>
        </w:rPr>
        <w:br/>
      </w:r>
      <w:r w:rsidR="00313122">
        <w:rPr>
          <w:rFonts w:eastAsia="Times New Roman"/>
          <w:color w:val="333333"/>
          <w:sz w:val="24"/>
          <w:szCs w:val="24"/>
        </w:rPr>
        <w:t xml:space="preserve">                      </w:t>
      </w:r>
      <w:r w:rsidR="00091F7C">
        <w:rPr>
          <w:rFonts w:eastAsia="Times New Roman"/>
          <w:color w:val="333333"/>
          <w:sz w:val="24"/>
          <w:szCs w:val="24"/>
        </w:rPr>
        <w:t>9</w:t>
      </w:r>
      <w:r w:rsidR="004B1B0C" w:rsidRPr="004B1B0C">
        <w:rPr>
          <w:rFonts w:eastAsia="Times New Roman"/>
          <w:color w:val="333333"/>
          <w:sz w:val="24"/>
          <w:szCs w:val="24"/>
        </w:rPr>
        <w:t>.12. užtikrina informacijos slaptumą;</w:t>
      </w:r>
      <w:r w:rsidR="004B1B0C" w:rsidRPr="004B1B0C">
        <w:rPr>
          <w:rFonts w:eastAsia="Times New Roman"/>
          <w:color w:val="333333"/>
          <w:sz w:val="24"/>
          <w:szCs w:val="24"/>
        </w:rPr>
        <w:br/>
      </w:r>
      <w:r w:rsidR="00313122">
        <w:rPr>
          <w:rFonts w:eastAsia="Times New Roman"/>
          <w:color w:val="333333"/>
          <w:sz w:val="24"/>
          <w:szCs w:val="24"/>
        </w:rPr>
        <w:t xml:space="preserve">                      </w:t>
      </w:r>
      <w:r w:rsidR="00091F7C">
        <w:rPr>
          <w:rFonts w:eastAsia="Times New Roman"/>
          <w:color w:val="333333"/>
          <w:sz w:val="24"/>
          <w:szCs w:val="24"/>
        </w:rPr>
        <w:t>9</w:t>
      </w:r>
      <w:r w:rsidR="004B1B0C" w:rsidRPr="004B1B0C">
        <w:rPr>
          <w:rFonts w:eastAsia="Times New Roman"/>
          <w:color w:val="333333"/>
          <w:sz w:val="24"/>
          <w:szCs w:val="24"/>
        </w:rPr>
        <w:t>.13. nutraukus su progimnazija darbo santykius, įstaigos vadovui (arba jo paskirtam asmeniui) perduoda visą turimą dokumentaciją, pinigines bei materialines vertybes, tai įforminant perdavimo – priėmimo aktus.</w:t>
      </w:r>
    </w:p>
    <w:p w:rsidR="00CD5B93" w:rsidRPr="004B1B0C" w:rsidRDefault="00CD5B93" w:rsidP="00CD5B93">
      <w:pPr>
        <w:shd w:val="clear" w:color="auto" w:fill="FFFFFF"/>
        <w:spacing w:after="240"/>
        <w:jc w:val="center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eastAsia="Times New Roman"/>
          <w:color w:val="333333"/>
          <w:sz w:val="24"/>
          <w:szCs w:val="24"/>
        </w:rPr>
        <w:t>___________________________________________</w:t>
      </w:r>
    </w:p>
    <w:p w:rsidR="004B1B0C" w:rsidRPr="004B1B0C" w:rsidRDefault="004B1B0C" w:rsidP="00091F7C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:rsidR="00CD5B93" w:rsidRDefault="00CD5B93" w:rsidP="00CD5B93">
      <w:pPr>
        <w:pStyle w:val="BodyTextIndent3"/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Su </w:t>
      </w:r>
      <w:proofErr w:type="spellStart"/>
      <w:r>
        <w:rPr>
          <w:sz w:val="24"/>
          <w:szCs w:val="24"/>
        </w:rPr>
        <w:t>pareigybės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aprašymu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susipažinau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sutinku</w:t>
      </w:r>
      <w:proofErr w:type="spellEnd"/>
      <w:r>
        <w:rPr>
          <w:sz w:val="24"/>
          <w:szCs w:val="24"/>
        </w:rPr>
        <w:t>:</w:t>
      </w:r>
    </w:p>
    <w:p w:rsidR="00CD5B93" w:rsidRDefault="00CD5B93" w:rsidP="00CD5B93">
      <w:pPr>
        <w:pStyle w:val="BodyTextIndent3"/>
        <w:spacing w:line="276" w:lineRule="auto"/>
        <w:ind w:left="0"/>
        <w:rPr>
          <w:sz w:val="24"/>
          <w:szCs w:val="24"/>
          <w:lang w:val="lt-LT"/>
        </w:rPr>
      </w:pPr>
      <w:r>
        <w:rPr>
          <w:sz w:val="24"/>
          <w:szCs w:val="24"/>
        </w:rPr>
        <w:t>____________________________________________________________________</w:t>
      </w:r>
    </w:p>
    <w:p w:rsidR="00CD5B93" w:rsidRDefault="00CD5B93" w:rsidP="00CD5B93">
      <w:pPr>
        <w:spacing w:line="358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(pareigos, vardas, pavardė, parašas, data)</w:t>
      </w:r>
    </w:p>
    <w:p w:rsidR="00CD5B93" w:rsidRDefault="00CD5B93" w:rsidP="00CD5B93">
      <w:pPr>
        <w:spacing w:line="358" w:lineRule="exact"/>
        <w:rPr>
          <w:sz w:val="24"/>
          <w:szCs w:val="24"/>
        </w:rPr>
      </w:pPr>
    </w:p>
    <w:p w:rsidR="00CD5B93" w:rsidRDefault="00CD5B93" w:rsidP="00CD5B93">
      <w:pPr>
        <w:spacing w:line="358" w:lineRule="exact"/>
        <w:rPr>
          <w:sz w:val="24"/>
          <w:szCs w:val="24"/>
        </w:rPr>
      </w:pPr>
    </w:p>
    <w:p w:rsidR="00CD5B93" w:rsidRDefault="00CD5B93" w:rsidP="00CD5B93">
      <w:pPr>
        <w:spacing w:line="358" w:lineRule="exact"/>
        <w:rPr>
          <w:sz w:val="24"/>
          <w:szCs w:val="24"/>
        </w:rPr>
      </w:pPr>
    </w:p>
    <w:p w:rsidR="00CD5B93" w:rsidRDefault="00CD5B93" w:rsidP="00CD5B93">
      <w:pPr>
        <w:spacing w:line="358" w:lineRule="exact"/>
        <w:rPr>
          <w:sz w:val="24"/>
          <w:szCs w:val="24"/>
        </w:rPr>
      </w:pPr>
    </w:p>
    <w:p w:rsidR="00613FC7" w:rsidRDefault="00613FC7" w:rsidP="00CD5B93">
      <w:pPr>
        <w:spacing w:line="358" w:lineRule="exact"/>
        <w:rPr>
          <w:sz w:val="24"/>
          <w:szCs w:val="24"/>
        </w:rPr>
      </w:pPr>
    </w:p>
    <w:p w:rsidR="00613FC7" w:rsidRDefault="00613FC7" w:rsidP="00CD5B93">
      <w:pPr>
        <w:spacing w:line="358" w:lineRule="exact"/>
        <w:rPr>
          <w:sz w:val="24"/>
          <w:szCs w:val="24"/>
        </w:rPr>
      </w:pPr>
    </w:p>
    <w:p w:rsidR="00CD5B93" w:rsidRDefault="00CD5B93" w:rsidP="00CD5B93">
      <w:pPr>
        <w:spacing w:line="358" w:lineRule="exact"/>
        <w:rPr>
          <w:sz w:val="24"/>
          <w:szCs w:val="24"/>
        </w:rPr>
      </w:pPr>
      <w:r>
        <w:rPr>
          <w:sz w:val="24"/>
          <w:szCs w:val="24"/>
        </w:rPr>
        <w:lastRenderedPageBreak/>
        <w:t>Pareigybės aprašymą parengė direktorius Jonas Kukukas</w:t>
      </w:r>
    </w:p>
    <w:p w:rsidR="00CD5B93" w:rsidRDefault="00CD5B93" w:rsidP="00CD5B93">
      <w:pPr>
        <w:spacing w:line="358" w:lineRule="exact"/>
        <w:rPr>
          <w:sz w:val="24"/>
          <w:szCs w:val="24"/>
        </w:rPr>
      </w:pPr>
    </w:p>
    <w:p w:rsidR="001B65DA" w:rsidRDefault="001B65DA">
      <w:pPr>
        <w:sectPr w:rsidR="001B65DA">
          <w:type w:val="continuous"/>
          <w:pgSz w:w="11900" w:h="16834"/>
          <w:pgMar w:top="1141" w:right="849" w:bottom="567" w:left="1440" w:header="0" w:footer="0" w:gutter="0"/>
          <w:cols w:space="1296" w:equalWidth="0">
            <w:col w:w="9620"/>
          </w:cols>
        </w:sectPr>
      </w:pPr>
    </w:p>
    <w:p w:rsidR="001B65DA" w:rsidRDefault="001B65DA">
      <w:pPr>
        <w:spacing w:line="322" w:lineRule="exact"/>
        <w:rPr>
          <w:sz w:val="20"/>
          <w:szCs w:val="20"/>
        </w:rPr>
      </w:pPr>
      <w:bookmarkStart w:id="1" w:name="page2"/>
      <w:bookmarkEnd w:id="1"/>
    </w:p>
    <w:sectPr w:rsidR="001B65DA" w:rsidSect="00CD5B93">
      <w:pgSz w:w="11900" w:h="16834"/>
      <w:pgMar w:top="558" w:right="849" w:bottom="314" w:left="1440" w:header="0" w:footer="0" w:gutter="0"/>
      <w:cols w:space="1296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E1F29"/>
    <w:multiLevelType w:val="hybridMultilevel"/>
    <w:tmpl w:val="029C6406"/>
    <w:lvl w:ilvl="0" w:tplc="D28E0EA0">
      <w:start w:val="1"/>
      <w:numFmt w:val="upperLetter"/>
      <w:lvlText w:val="%1"/>
      <w:lvlJc w:val="left"/>
    </w:lvl>
    <w:lvl w:ilvl="1" w:tplc="5AB40BD8">
      <w:start w:val="1"/>
      <w:numFmt w:val="decimal"/>
      <w:lvlText w:val="%2."/>
      <w:lvlJc w:val="left"/>
    </w:lvl>
    <w:lvl w:ilvl="2" w:tplc="C95ED9F4">
      <w:numFmt w:val="decimal"/>
      <w:lvlText w:val=""/>
      <w:lvlJc w:val="left"/>
    </w:lvl>
    <w:lvl w:ilvl="3" w:tplc="E54C2A00">
      <w:numFmt w:val="decimal"/>
      <w:lvlText w:val=""/>
      <w:lvlJc w:val="left"/>
    </w:lvl>
    <w:lvl w:ilvl="4" w:tplc="A600D9B0">
      <w:numFmt w:val="decimal"/>
      <w:lvlText w:val=""/>
      <w:lvlJc w:val="left"/>
    </w:lvl>
    <w:lvl w:ilvl="5" w:tplc="DB6C621E">
      <w:numFmt w:val="decimal"/>
      <w:lvlText w:val=""/>
      <w:lvlJc w:val="left"/>
    </w:lvl>
    <w:lvl w:ilvl="6" w:tplc="719628E8">
      <w:numFmt w:val="decimal"/>
      <w:lvlText w:val=""/>
      <w:lvlJc w:val="left"/>
    </w:lvl>
    <w:lvl w:ilvl="7" w:tplc="CC9AB654">
      <w:numFmt w:val="decimal"/>
      <w:lvlText w:val=""/>
      <w:lvlJc w:val="left"/>
    </w:lvl>
    <w:lvl w:ilvl="8" w:tplc="52481CF4">
      <w:numFmt w:val="decimal"/>
      <w:lvlText w:val=""/>
      <w:lvlJc w:val="left"/>
    </w:lvl>
  </w:abstractNum>
  <w:abstractNum w:abstractNumId="1" w15:restartNumberingAfterBreak="0">
    <w:nsid w:val="2EB141F2"/>
    <w:multiLevelType w:val="hybridMultilevel"/>
    <w:tmpl w:val="990CE634"/>
    <w:lvl w:ilvl="0" w:tplc="1FFC832C">
      <w:start w:val="8"/>
      <w:numFmt w:val="decimal"/>
      <w:lvlText w:val="%1."/>
      <w:lvlJc w:val="left"/>
    </w:lvl>
    <w:lvl w:ilvl="1" w:tplc="C73E32CE">
      <w:start w:val="1"/>
      <w:numFmt w:val="upperLetter"/>
      <w:lvlText w:val="%2"/>
      <w:lvlJc w:val="left"/>
    </w:lvl>
    <w:lvl w:ilvl="2" w:tplc="8C8A050C">
      <w:numFmt w:val="decimal"/>
      <w:lvlText w:val=""/>
      <w:lvlJc w:val="left"/>
    </w:lvl>
    <w:lvl w:ilvl="3" w:tplc="03AA10A4">
      <w:numFmt w:val="decimal"/>
      <w:lvlText w:val=""/>
      <w:lvlJc w:val="left"/>
    </w:lvl>
    <w:lvl w:ilvl="4" w:tplc="A80663F8">
      <w:numFmt w:val="decimal"/>
      <w:lvlText w:val=""/>
      <w:lvlJc w:val="left"/>
    </w:lvl>
    <w:lvl w:ilvl="5" w:tplc="A9828C8A">
      <w:numFmt w:val="decimal"/>
      <w:lvlText w:val=""/>
      <w:lvlJc w:val="left"/>
    </w:lvl>
    <w:lvl w:ilvl="6" w:tplc="32B0F9CC">
      <w:numFmt w:val="decimal"/>
      <w:lvlText w:val=""/>
      <w:lvlJc w:val="left"/>
    </w:lvl>
    <w:lvl w:ilvl="7" w:tplc="CBAC383A">
      <w:numFmt w:val="decimal"/>
      <w:lvlText w:val=""/>
      <w:lvlJc w:val="left"/>
    </w:lvl>
    <w:lvl w:ilvl="8" w:tplc="5EA07312">
      <w:numFmt w:val="decimal"/>
      <w:lvlText w:val=""/>
      <w:lvlJc w:val="left"/>
    </w:lvl>
  </w:abstractNum>
  <w:abstractNum w:abstractNumId="2" w15:restartNumberingAfterBreak="0">
    <w:nsid w:val="3D1B58BA"/>
    <w:multiLevelType w:val="hybridMultilevel"/>
    <w:tmpl w:val="42844E02"/>
    <w:lvl w:ilvl="0" w:tplc="016CC61A">
      <w:start w:val="1"/>
      <w:numFmt w:val="decimal"/>
      <w:lvlText w:val="6.%1."/>
      <w:lvlJc w:val="left"/>
    </w:lvl>
    <w:lvl w:ilvl="1" w:tplc="86B2F9B0">
      <w:numFmt w:val="decimal"/>
      <w:lvlText w:val=""/>
      <w:lvlJc w:val="left"/>
    </w:lvl>
    <w:lvl w:ilvl="2" w:tplc="8DB6E978">
      <w:numFmt w:val="decimal"/>
      <w:lvlText w:val=""/>
      <w:lvlJc w:val="left"/>
    </w:lvl>
    <w:lvl w:ilvl="3" w:tplc="5858A9FC">
      <w:numFmt w:val="decimal"/>
      <w:lvlText w:val=""/>
      <w:lvlJc w:val="left"/>
    </w:lvl>
    <w:lvl w:ilvl="4" w:tplc="C91CCAF8">
      <w:numFmt w:val="decimal"/>
      <w:lvlText w:val=""/>
      <w:lvlJc w:val="left"/>
    </w:lvl>
    <w:lvl w:ilvl="5" w:tplc="34A61B1C">
      <w:numFmt w:val="decimal"/>
      <w:lvlText w:val=""/>
      <w:lvlJc w:val="left"/>
    </w:lvl>
    <w:lvl w:ilvl="6" w:tplc="7DE8B0AC">
      <w:numFmt w:val="decimal"/>
      <w:lvlText w:val=""/>
      <w:lvlJc w:val="left"/>
    </w:lvl>
    <w:lvl w:ilvl="7" w:tplc="2814F71E">
      <w:numFmt w:val="decimal"/>
      <w:lvlText w:val=""/>
      <w:lvlJc w:val="left"/>
    </w:lvl>
    <w:lvl w:ilvl="8" w:tplc="CEB0D962">
      <w:numFmt w:val="decimal"/>
      <w:lvlText w:val=""/>
      <w:lvlJc w:val="left"/>
    </w:lvl>
  </w:abstractNum>
  <w:abstractNum w:abstractNumId="3" w15:restartNumberingAfterBreak="0">
    <w:nsid w:val="41B71EFB"/>
    <w:multiLevelType w:val="hybridMultilevel"/>
    <w:tmpl w:val="E7C65164"/>
    <w:lvl w:ilvl="0" w:tplc="D7BCCCB4">
      <w:start w:val="9"/>
      <w:numFmt w:val="decimal"/>
      <w:lvlText w:val="%1."/>
      <w:lvlJc w:val="left"/>
    </w:lvl>
    <w:lvl w:ilvl="1" w:tplc="C4BE2AA6">
      <w:numFmt w:val="decimal"/>
      <w:lvlText w:val=""/>
      <w:lvlJc w:val="left"/>
    </w:lvl>
    <w:lvl w:ilvl="2" w:tplc="A9746AC0">
      <w:numFmt w:val="decimal"/>
      <w:lvlText w:val=""/>
      <w:lvlJc w:val="left"/>
    </w:lvl>
    <w:lvl w:ilvl="3" w:tplc="C4BAC5B8">
      <w:numFmt w:val="decimal"/>
      <w:lvlText w:val=""/>
      <w:lvlJc w:val="left"/>
    </w:lvl>
    <w:lvl w:ilvl="4" w:tplc="D422A990">
      <w:numFmt w:val="decimal"/>
      <w:lvlText w:val=""/>
      <w:lvlJc w:val="left"/>
    </w:lvl>
    <w:lvl w:ilvl="5" w:tplc="6F963906">
      <w:numFmt w:val="decimal"/>
      <w:lvlText w:val=""/>
      <w:lvlJc w:val="left"/>
    </w:lvl>
    <w:lvl w:ilvl="6" w:tplc="FE2EDF10">
      <w:numFmt w:val="decimal"/>
      <w:lvlText w:val=""/>
      <w:lvlJc w:val="left"/>
    </w:lvl>
    <w:lvl w:ilvl="7" w:tplc="23746F9C">
      <w:numFmt w:val="decimal"/>
      <w:lvlText w:val=""/>
      <w:lvlJc w:val="left"/>
    </w:lvl>
    <w:lvl w:ilvl="8" w:tplc="5336BD02">
      <w:numFmt w:val="decimal"/>
      <w:lvlText w:val=""/>
      <w:lvlJc w:val="left"/>
    </w:lvl>
  </w:abstractNum>
  <w:abstractNum w:abstractNumId="4" w15:restartNumberingAfterBreak="0">
    <w:nsid w:val="46E87CCD"/>
    <w:multiLevelType w:val="hybridMultilevel"/>
    <w:tmpl w:val="2DDEF9E6"/>
    <w:lvl w:ilvl="0" w:tplc="8FC02848">
      <w:start w:val="6"/>
      <w:numFmt w:val="decimal"/>
      <w:lvlText w:val="%1."/>
      <w:lvlJc w:val="left"/>
    </w:lvl>
    <w:lvl w:ilvl="1" w:tplc="9D2A052C">
      <w:numFmt w:val="decimal"/>
      <w:lvlText w:val=""/>
      <w:lvlJc w:val="left"/>
    </w:lvl>
    <w:lvl w:ilvl="2" w:tplc="E8DA8D90">
      <w:numFmt w:val="decimal"/>
      <w:lvlText w:val=""/>
      <w:lvlJc w:val="left"/>
    </w:lvl>
    <w:lvl w:ilvl="3" w:tplc="5A724FAC">
      <w:numFmt w:val="decimal"/>
      <w:lvlText w:val=""/>
      <w:lvlJc w:val="left"/>
    </w:lvl>
    <w:lvl w:ilvl="4" w:tplc="09DEF0DA">
      <w:numFmt w:val="decimal"/>
      <w:lvlText w:val=""/>
      <w:lvlJc w:val="left"/>
    </w:lvl>
    <w:lvl w:ilvl="5" w:tplc="905CAF54">
      <w:numFmt w:val="decimal"/>
      <w:lvlText w:val=""/>
      <w:lvlJc w:val="left"/>
    </w:lvl>
    <w:lvl w:ilvl="6" w:tplc="C8B8D9E2">
      <w:numFmt w:val="decimal"/>
      <w:lvlText w:val=""/>
      <w:lvlJc w:val="left"/>
    </w:lvl>
    <w:lvl w:ilvl="7" w:tplc="3AB0F1BC">
      <w:numFmt w:val="decimal"/>
      <w:lvlText w:val=""/>
      <w:lvlJc w:val="left"/>
    </w:lvl>
    <w:lvl w:ilvl="8" w:tplc="4B5EC342">
      <w:numFmt w:val="decimal"/>
      <w:lvlText w:val=""/>
      <w:lvlJc w:val="left"/>
    </w:lvl>
  </w:abstractNum>
  <w:abstractNum w:abstractNumId="5" w15:restartNumberingAfterBreak="0">
    <w:nsid w:val="507ED7AB"/>
    <w:multiLevelType w:val="hybridMultilevel"/>
    <w:tmpl w:val="17F2FA34"/>
    <w:lvl w:ilvl="0" w:tplc="516614F0">
      <w:start w:val="1"/>
      <w:numFmt w:val="decimal"/>
      <w:lvlText w:val="%1"/>
      <w:lvlJc w:val="left"/>
    </w:lvl>
    <w:lvl w:ilvl="1" w:tplc="81EC9A80">
      <w:start w:val="61"/>
      <w:numFmt w:val="upperLetter"/>
      <w:lvlText w:val="%2."/>
      <w:lvlJc w:val="left"/>
    </w:lvl>
    <w:lvl w:ilvl="2" w:tplc="88F6EE4C">
      <w:numFmt w:val="decimal"/>
      <w:lvlText w:val=""/>
      <w:lvlJc w:val="left"/>
    </w:lvl>
    <w:lvl w:ilvl="3" w:tplc="8D70663A">
      <w:numFmt w:val="decimal"/>
      <w:lvlText w:val=""/>
      <w:lvlJc w:val="left"/>
    </w:lvl>
    <w:lvl w:ilvl="4" w:tplc="5526202E">
      <w:numFmt w:val="decimal"/>
      <w:lvlText w:val=""/>
      <w:lvlJc w:val="left"/>
    </w:lvl>
    <w:lvl w:ilvl="5" w:tplc="DB306CBE">
      <w:numFmt w:val="decimal"/>
      <w:lvlText w:val=""/>
      <w:lvlJc w:val="left"/>
    </w:lvl>
    <w:lvl w:ilvl="6" w:tplc="28D25650">
      <w:numFmt w:val="decimal"/>
      <w:lvlText w:val=""/>
      <w:lvlJc w:val="left"/>
    </w:lvl>
    <w:lvl w:ilvl="7" w:tplc="A79A6F82">
      <w:numFmt w:val="decimal"/>
      <w:lvlText w:val=""/>
      <w:lvlJc w:val="left"/>
    </w:lvl>
    <w:lvl w:ilvl="8" w:tplc="4746A54A">
      <w:numFmt w:val="decimal"/>
      <w:lvlText w:val=""/>
      <w:lvlJc w:val="left"/>
    </w:lvl>
  </w:abstractNum>
  <w:abstractNum w:abstractNumId="6" w15:restartNumberingAfterBreak="0">
    <w:nsid w:val="7545E146"/>
    <w:multiLevelType w:val="hybridMultilevel"/>
    <w:tmpl w:val="EBC81BAA"/>
    <w:lvl w:ilvl="0" w:tplc="B0C61602">
      <w:start w:val="11"/>
      <w:numFmt w:val="decimal"/>
      <w:lvlText w:val="%1."/>
      <w:lvlJc w:val="left"/>
    </w:lvl>
    <w:lvl w:ilvl="1" w:tplc="90221228">
      <w:numFmt w:val="decimal"/>
      <w:lvlText w:val=""/>
      <w:lvlJc w:val="left"/>
    </w:lvl>
    <w:lvl w:ilvl="2" w:tplc="0E0C4EFC">
      <w:numFmt w:val="decimal"/>
      <w:lvlText w:val=""/>
      <w:lvlJc w:val="left"/>
    </w:lvl>
    <w:lvl w:ilvl="3" w:tplc="810AFE8C">
      <w:numFmt w:val="decimal"/>
      <w:lvlText w:val=""/>
      <w:lvlJc w:val="left"/>
    </w:lvl>
    <w:lvl w:ilvl="4" w:tplc="D2A46EFA">
      <w:numFmt w:val="decimal"/>
      <w:lvlText w:val=""/>
      <w:lvlJc w:val="left"/>
    </w:lvl>
    <w:lvl w:ilvl="5" w:tplc="C99AD62A">
      <w:numFmt w:val="decimal"/>
      <w:lvlText w:val=""/>
      <w:lvlJc w:val="left"/>
    </w:lvl>
    <w:lvl w:ilvl="6" w:tplc="C9182DFE">
      <w:numFmt w:val="decimal"/>
      <w:lvlText w:val=""/>
      <w:lvlJc w:val="left"/>
    </w:lvl>
    <w:lvl w:ilvl="7" w:tplc="D226A77C">
      <w:numFmt w:val="decimal"/>
      <w:lvlText w:val=""/>
      <w:lvlJc w:val="left"/>
    </w:lvl>
    <w:lvl w:ilvl="8" w:tplc="B74C6E4A">
      <w:numFmt w:val="decimal"/>
      <w:lvlText w:val=""/>
      <w:lvlJc w:val="left"/>
    </w:lvl>
  </w:abstractNum>
  <w:abstractNum w:abstractNumId="7" w15:restartNumberingAfterBreak="0">
    <w:nsid w:val="79E2A9E3"/>
    <w:multiLevelType w:val="hybridMultilevel"/>
    <w:tmpl w:val="7E96DF6A"/>
    <w:lvl w:ilvl="0" w:tplc="9B103CBC">
      <w:start w:val="10"/>
      <w:numFmt w:val="decimal"/>
      <w:lvlText w:val="%1."/>
      <w:lvlJc w:val="left"/>
    </w:lvl>
    <w:lvl w:ilvl="1" w:tplc="558A0900">
      <w:numFmt w:val="decimal"/>
      <w:lvlText w:val=""/>
      <w:lvlJc w:val="left"/>
    </w:lvl>
    <w:lvl w:ilvl="2" w:tplc="C60AE84A">
      <w:numFmt w:val="decimal"/>
      <w:lvlText w:val=""/>
      <w:lvlJc w:val="left"/>
    </w:lvl>
    <w:lvl w:ilvl="3" w:tplc="F0EC5856">
      <w:numFmt w:val="decimal"/>
      <w:lvlText w:val=""/>
      <w:lvlJc w:val="left"/>
    </w:lvl>
    <w:lvl w:ilvl="4" w:tplc="2EE0B576">
      <w:numFmt w:val="decimal"/>
      <w:lvlText w:val=""/>
      <w:lvlJc w:val="left"/>
    </w:lvl>
    <w:lvl w:ilvl="5" w:tplc="F9AAB482">
      <w:numFmt w:val="decimal"/>
      <w:lvlText w:val=""/>
      <w:lvlJc w:val="left"/>
    </w:lvl>
    <w:lvl w:ilvl="6" w:tplc="8BBC5082">
      <w:numFmt w:val="decimal"/>
      <w:lvlText w:val=""/>
      <w:lvlJc w:val="left"/>
    </w:lvl>
    <w:lvl w:ilvl="7" w:tplc="E230C610">
      <w:numFmt w:val="decimal"/>
      <w:lvlText w:val=""/>
      <w:lvlJc w:val="left"/>
    </w:lvl>
    <w:lvl w:ilvl="8" w:tplc="C622AA04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5DA"/>
    <w:rsid w:val="00091F7C"/>
    <w:rsid w:val="00141EEF"/>
    <w:rsid w:val="00155E97"/>
    <w:rsid w:val="0016730C"/>
    <w:rsid w:val="001A790E"/>
    <w:rsid w:val="001B65DA"/>
    <w:rsid w:val="001E6477"/>
    <w:rsid w:val="00214E7E"/>
    <w:rsid w:val="002A2A72"/>
    <w:rsid w:val="00313122"/>
    <w:rsid w:val="00346ADE"/>
    <w:rsid w:val="00366F0A"/>
    <w:rsid w:val="00374AD1"/>
    <w:rsid w:val="003775E3"/>
    <w:rsid w:val="003A3125"/>
    <w:rsid w:val="003B46FE"/>
    <w:rsid w:val="004B1B0C"/>
    <w:rsid w:val="004C05A6"/>
    <w:rsid w:val="004E17D0"/>
    <w:rsid w:val="005004DE"/>
    <w:rsid w:val="00516EE4"/>
    <w:rsid w:val="00593AA2"/>
    <w:rsid w:val="005A50E2"/>
    <w:rsid w:val="005E0FA9"/>
    <w:rsid w:val="00613FC7"/>
    <w:rsid w:val="006932E8"/>
    <w:rsid w:val="006A2124"/>
    <w:rsid w:val="00712657"/>
    <w:rsid w:val="00717632"/>
    <w:rsid w:val="00797E16"/>
    <w:rsid w:val="007C45A6"/>
    <w:rsid w:val="0084230A"/>
    <w:rsid w:val="0091360D"/>
    <w:rsid w:val="00965317"/>
    <w:rsid w:val="00A6542C"/>
    <w:rsid w:val="00A70634"/>
    <w:rsid w:val="00A71386"/>
    <w:rsid w:val="00B62412"/>
    <w:rsid w:val="00B81E9D"/>
    <w:rsid w:val="00B94DD4"/>
    <w:rsid w:val="00B96D1F"/>
    <w:rsid w:val="00CD5B93"/>
    <w:rsid w:val="00D05BFF"/>
    <w:rsid w:val="00D92C61"/>
    <w:rsid w:val="00D95E70"/>
    <w:rsid w:val="00D97F15"/>
    <w:rsid w:val="00DC42DC"/>
    <w:rsid w:val="00EB1A85"/>
    <w:rsid w:val="00EB407C"/>
    <w:rsid w:val="00EC45CA"/>
    <w:rsid w:val="00F827BB"/>
    <w:rsid w:val="00FF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4C344"/>
  <w15:docId w15:val="{F1AE0576-407A-4974-B443-99DD97B93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6E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EE4"/>
    <w:rPr>
      <w:rFonts w:ascii="Segoe UI" w:hAnsi="Segoe UI" w:cs="Segoe UI"/>
      <w:sz w:val="18"/>
      <w:szCs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14E7E"/>
    <w:pPr>
      <w:widowControl w:val="0"/>
      <w:spacing w:after="120"/>
      <w:ind w:left="283"/>
    </w:pPr>
    <w:rPr>
      <w:rFonts w:eastAsia="Times New Roman"/>
      <w:sz w:val="16"/>
      <w:szCs w:val="16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14E7E"/>
    <w:rPr>
      <w:rFonts w:eastAsia="Times New Roman"/>
      <w:sz w:val="16"/>
      <w:szCs w:val="16"/>
      <w:lang w:val="en-US" w:eastAsia="en-US"/>
    </w:rPr>
  </w:style>
  <w:style w:type="paragraph" w:customStyle="1" w:styleId="Default">
    <w:name w:val="Default"/>
    <w:rsid w:val="004C05A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DC42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3721</Words>
  <Characters>2122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61</cp:revision>
  <cp:lastPrinted>2017-06-27T06:42:00Z</cp:lastPrinted>
  <dcterms:created xsi:type="dcterms:W3CDTF">2017-06-22T06:42:00Z</dcterms:created>
  <dcterms:modified xsi:type="dcterms:W3CDTF">2020-09-04T09:43:00Z</dcterms:modified>
</cp:coreProperties>
</file>